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70DDD" w14:textId="41C8C3FF" w:rsidR="0082195F" w:rsidRPr="003F79A4" w:rsidRDefault="00CB7A22" w:rsidP="0019609C">
      <w:pPr>
        <w:jc w:val="center"/>
        <w:rPr>
          <w:b/>
          <w:bCs/>
          <w:sz w:val="32"/>
          <w:szCs w:val="32"/>
        </w:rPr>
      </w:pPr>
      <w:r>
        <w:rPr>
          <w:b/>
          <w:bCs/>
          <w:sz w:val="32"/>
          <w:szCs w:val="32"/>
        </w:rPr>
        <w:t>G-PAC CONFERENCE REGISTRATON</w:t>
      </w:r>
      <w:r w:rsidR="000C45F2">
        <w:rPr>
          <w:b/>
          <w:bCs/>
          <w:sz w:val="32"/>
          <w:szCs w:val="32"/>
        </w:rPr>
        <w:t xml:space="preserve"> 25 and 26 MAY 2020</w:t>
      </w:r>
    </w:p>
    <w:p w14:paraId="6C2BA73B" w14:textId="77777777" w:rsidR="0082195F" w:rsidRPr="000C45F2" w:rsidRDefault="0082195F" w:rsidP="0082195F">
      <w:pPr>
        <w:rPr>
          <w:b/>
          <w:bCs/>
        </w:rPr>
      </w:pPr>
    </w:p>
    <w:p w14:paraId="61BB7B5E" w14:textId="435D369C" w:rsidR="0082195F" w:rsidRPr="000C45F2" w:rsidRDefault="0082195F" w:rsidP="0082195F">
      <w:pPr>
        <w:rPr>
          <w:b/>
          <w:bCs/>
          <w:sz w:val="20"/>
          <w:szCs w:val="20"/>
        </w:rPr>
      </w:pPr>
      <w:r w:rsidRPr="000C45F2">
        <w:rPr>
          <w:b/>
          <w:bCs/>
          <w:sz w:val="20"/>
          <w:szCs w:val="20"/>
        </w:rPr>
        <w:t>SURNAME:</w:t>
      </w:r>
    </w:p>
    <w:p w14:paraId="7078A594" w14:textId="77777777" w:rsidR="0082195F" w:rsidRPr="000C45F2" w:rsidRDefault="0082195F" w:rsidP="0082195F">
      <w:pPr>
        <w:rPr>
          <w:b/>
          <w:bCs/>
          <w:sz w:val="20"/>
          <w:szCs w:val="20"/>
        </w:rPr>
      </w:pPr>
    </w:p>
    <w:p w14:paraId="5F751633" w14:textId="77777777" w:rsidR="0082195F" w:rsidRPr="000C45F2" w:rsidRDefault="0082195F" w:rsidP="0082195F">
      <w:pPr>
        <w:rPr>
          <w:b/>
          <w:bCs/>
          <w:sz w:val="20"/>
          <w:szCs w:val="20"/>
        </w:rPr>
      </w:pPr>
      <w:r w:rsidRPr="000C45F2">
        <w:rPr>
          <w:b/>
          <w:bCs/>
          <w:sz w:val="20"/>
          <w:szCs w:val="20"/>
        </w:rPr>
        <w:t>FIRST NAME:</w:t>
      </w:r>
    </w:p>
    <w:p w14:paraId="29E1910C" w14:textId="77777777" w:rsidR="0082195F" w:rsidRPr="000C45F2" w:rsidRDefault="0082195F" w:rsidP="0082195F">
      <w:pPr>
        <w:rPr>
          <w:b/>
          <w:bCs/>
          <w:sz w:val="20"/>
          <w:szCs w:val="20"/>
        </w:rPr>
      </w:pPr>
    </w:p>
    <w:p w14:paraId="4D865020" w14:textId="325FFF25" w:rsidR="0082195F" w:rsidRDefault="000C45F2" w:rsidP="0082195F">
      <w:pPr>
        <w:rPr>
          <w:b/>
          <w:bCs/>
          <w:sz w:val="20"/>
          <w:szCs w:val="20"/>
        </w:rPr>
      </w:pPr>
      <w:r>
        <w:rPr>
          <w:b/>
          <w:bCs/>
          <w:sz w:val="20"/>
          <w:szCs w:val="20"/>
        </w:rPr>
        <w:t>TITLE</w:t>
      </w:r>
    </w:p>
    <w:p w14:paraId="27CBED62" w14:textId="77777777" w:rsidR="000C45F2" w:rsidRPr="000C45F2" w:rsidRDefault="000C45F2" w:rsidP="0082195F">
      <w:pPr>
        <w:rPr>
          <w:b/>
          <w:bCs/>
          <w:sz w:val="20"/>
          <w:szCs w:val="20"/>
        </w:rPr>
      </w:pPr>
    </w:p>
    <w:p w14:paraId="34BCC281" w14:textId="77777777" w:rsidR="0082195F" w:rsidRPr="000C45F2" w:rsidRDefault="0082195F" w:rsidP="0082195F">
      <w:pPr>
        <w:rPr>
          <w:b/>
          <w:bCs/>
          <w:sz w:val="20"/>
          <w:szCs w:val="20"/>
        </w:rPr>
      </w:pPr>
      <w:r w:rsidRPr="000C45F2">
        <w:rPr>
          <w:b/>
          <w:bCs/>
          <w:sz w:val="20"/>
          <w:szCs w:val="20"/>
        </w:rPr>
        <w:t>ADDRESS:</w:t>
      </w:r>
    </w:p>
    <w:p w14:paraId="487E9166" w14:textId="77777777" w:rsidR="0082195F" w:rsidRPr="000C45F2" w:rsidRDefault="0082195F" w:rsidP="0082195F">
      <w:pPr>
        <w:rPr>
          <w:b/>
          <w:bCs/>
          <w:sz w:val="20"/>
          <w:szCs w:val="20"/>
        </w:rPr>
      </w:pPr>
    </w:p>
    <w:p w14:paraId="3A9CDB49" w14:textId="77777777" w:rsidR="0082195F" w:rsidRPr="000C45F2" w:rsidRDefault="0082195F" w:rsidP="0082195F">
      <w:pPr>
        <w:rPr>
          <w:b/>
          <w:bCs/>
          <w:sz w:val="20"/>
          <w:szCs w:val="20"/>
        </w:rPr>
      </w:pPr>
      <w:r w:rsidRPr="000C45F2">
        <w:rPr>
          <w:b/>
          <w:bCs/>
          <w:sz w:val="20"/>
          <w:szCs w:val="20"/>
        </w:rPr>
        <w:t>EMAIL ADDRESS:</w:t>
      </w:r>
    </w:p>
    <w:p w14:paraId="2E954235" w14:textId="77777777" w:rsidR="0082195F" w:rsidRPr="000C45F2" w:rsidRDefault="0082195F" w:rsidP="0082195F">
      <w:pPr>
        <w:rPr>
          <w:b/>
          <w:bCs/>
          <w:sz w:val="20"/>
          <w:szCs w:val="20"/>
        </w:rPr>
      </w:pPr>
      <w:r w:rsidRPr="000C45F2">
        <w:rPr>
          <w:b/>
          <w:bCs/>
          <w:sz w:val="20"/>
          <w:szCs w:val="20"/>
        </w:rPr>
        <w:t xml:space="preserve">CONTACT NUMBER:        </w:t>
      </w:r>
    </w:p>
    <w:p w14:paraId="2F19B80F" w14:textId="77777777" w:rsidR="0082195F" w:rsidRPr="000C45F2" w:rsidRDefault="0082195F" w:rsidP="0082195F">
      <w:pPr>
        <w:rPr>
          <w:b/>
          <w:bCs/>
          <w:sz w:val="20"/>
          <w:szCs w:val="20"/>
        </w:rPr>
      </w:pPr>
      <w:r w:rsidRPr="000C45F2">
        <w:rPr>
          <w:b/>
          <w:bCs/>
          <w:sz w:val="20"/>
          <w:szCs w:val="20"/>
        </w:rPr>
        <w:t xml:space="preserve">WHAT’S APP? </w:t>
      </w:r>
    </w:p>
    <w:p w14:paraId="08B6D1E6" w14:textId="77777777" w:rsidR="0082195F" w:rsidRPr="00ED062D" w:rsidRDefault="0082195F" w:rsidP="0082195F">
      <w:pPr>
        <w:rPr>
          <w:rFonts w:cstheme="minorHAnsi"/>
          <w:b/>
          <w:bCs/>
        </w:rPr>
      </w:pPr>
    </w:p>
    <w:p w14:paraId="39ED6E7E" w14:textId="166F0E41" w:rsidR="000C45F2" w:rsidRPr="00ED062D" w:rsidRDefault="00400DFA" w:rsidP="0082195F">
      <w:pPr>
        <w:rPr>
          <w:rFonts w:cstheme="minorHAnsi"/>
          <w:b/>
          <w:bCs/>
        </w:rPr>
      </w:pPr>
      <w:r w:rsidRPr="00ED062D">
        <w:rPr>
          <w:rFonts w:cstheme="minorHAnsi"/>
          <w:b/>
          <w:bCs/>
        </w:rPr>
        <w:t>IF</w:t>
      </w:r>
      <w:r w:rsidR="0082195F" w:rsidRPr="00ED062D">
        <w:rPr>
          <w:rFonts w:cstheme="minorHAnsi"/>
          <w:b/>
          <w:bCs/>
        </w:rPr>
        <w:t xml:space="preserve"> </w:t>
      </w:r>
      <w:r w:rsidRPr="00ED062D">
        <w:rPr>
          <w:rFonts w:cstheme="minorHAnsi"/>
          <w:b/>
          <w:bCs/>
        </w:rPr>
        <w:t xml:space="preserve">YOU ARE </w:t>
      </w:r>
      <w:r w:rsidR="0082195F" w:rsidRPr="00ED062D">
        <w:rPr>
          <w:rFonts w:cstheme="minorHAnsi"/>
          <w:b/>
          <w:bCs/>
        </w:rPr>
        <w:t>TRAVELLING WITH A GROUP? (NAME OF GROUP)</w:t>
      </w:r>
      <w:r w:rsidR="000C45F2" w:rsidRPr="00ED062D">
        <w:rPr>
          <w:rFonts w:cstheme="minorHAnsi"/>
          <w:b/>
          <w:bCs/>
        </w:rPr>
        <w:t xml:space="preserve"> or UNIVERSITY AFFILIATION</w:t>
      </w:r>
    </w:p>
    <w:p w14:paraId="35A3FE5C" w14:textId="6F61F0AD" w:rsidR="000C45F2" w:rsidRPr="00ED062D" w:rsidRDefault="000C45F2" w:rsidP="0082195F">
      <w:pPr>
        <w:rPr>
          <w:rFonts w:cstheme="minorHAnsi"/>
          <w:b/>
          <w:bCs/>
        </w:rPr>
      </w:pPr>
    </w:p>
    <w:p w14:paraId="7284A9A9" w14:textId="08579F72" w:rsidR="000C45F2" w:rsidRPr="00ED062D" w:rsidRDefault="00400DFA" w:rsidP="000C45F2">
      <w:pPr>
        <w:rPr>
          <w:rFonts w:cstheme="minorHAnsi"/>
          <w:color w:val="454545"/>
        </w:rPr>
      </w:pPr>
      <w:r w:rsidRPr="00ED062D">
        <w:rPr>
          <w:rFonts w:cstheme="minorHAnsi"/>
          <w:color w:val="454545"/>
        </w:rPr>
        <w:t xml:space="preserve">IF YOU ARE MEDIA PLEASE ADD YOUR MEDIA AFFILIATION AND WHO WE CAN CONTACT FOR VERIFICATION. </w:t>
      </w:r>
      <w:r w:rsidR="00ED062D" w:rsidRPr="00ED062D">
        <w:rPr>
          <w:rFonts w:cstheme="minorHAnsi"/>
          <w:color w:val="454545"/>
        </w:rPr>
        <w:t>ALL MEDIA ACCREDITATION MUST BE CONFIRMED IN ADVANCE</w:t>
      </w:r>
    </w:p>
    <w:p w14:paraId="40BD9612" w14:textId="77777777" w:rsidR="00400DFA" w:rsidRPr="00ED062D" w:rsidRDefault="00400DFA" w:rsidP="000C45F2">
      <w:pPr>
        <w:rPr>
          <w:rFonts w:cstheme="minorHAnsi"/>
          <w:color w:val="454545"/>
        </w:rPr>
      </w:pPr>
    </w:p>
    <w:p w14:paraId="0BE8BE75" w14:textId="7EA95BA9" w:rsidR="000C45F2" w:rsidRPr="00ED062D" w:rsidRDefault="000C45F2" w:rsidP="000C45F2">
      <w:pPr>
        <w:rPr>
          <w:rFonts w:cstheme="minorHAnsi"/>
          <w:color w:val="454545"/>
        </w:rPr>
      </w:pPr>
      <w:r w:rsidRPr="00ED062D">
        <w:rPr>
          <w:rFonts w:cstheme="minorHAnsi"/>
          <w:color w:val="454545"/>
        </w:rPr>
        <w:t xml:space="preserve">(Please note that there are limited spaces for press to attend so it is important that you return this form as soon as possible so that you can be granted Press </w:t>
      </w:r>
      <w:r w:rsidR="00ED062D" w:rsidRPr="00ED062D">
        <w:rPr>
          <w:rFonts w:cstheme="minorHAnsi"/>
          <w:color w:val="454545"/>
        </w:rPr>
        <w:t xml:space="preserve">Accreditation </w:t>
      </w:r>
      <w:r w:rsidRPr="00ED062D">
        <w:rPr>
          <w:rFonts w:cstheme="minorHAnsi"/>
          <w:color w:val="454545"/>
        </w:rPr>
        <w:t xml:space="preserve"> </w:t>
      </w:r>
    </w:p>
    <w:p w14:paraId="1F36BC00" w14:textId="11D6FE48" w:rsidR="000C45F2" w:rsidRPr="00ED062D" w:rsidRDefault="000C45F2" w:rsidP="000C45F2">
      <w:pPr>
        <w:rPr>
          <w:rFonts w:cstheme="minorHAnsi"/>
          <w:color w:val="454545"/>
        </w:rPr>
      </w:pPr>
    </w:p>
    <w:p w14:paraId="50B8F3A8" w14:textId="77777777" w:rsidR="000C45F2" w:rsidRPr="000C45F2" w:rsidRDefault="000C45F2" w:rsidP="000C45F2">
      <w:pPr>
        <w:rPr>
          <w:rFonts w:eastAsia="Times New Roman" w:cstheme="minorHAnsi"/>
          <w:lang w:val="en-GB" w:eastAsia="en-GB"/>
        </w:rPr>
      </w:pPr>
      <w:r w:rsidRPr="000C45F2">
        <w:rPr>
          <w:rFonts w:eastAsia="Times New Roman" w:cstheme="minorHAnsi"/>
          <w:color w:val="454545"/>
          <w:lang w:eastAsia="en-GB"/>
        </w:rPr>
        <w:t>RATES</w:t>
      </w:r>
    </w:p>
    <w:p w14:paraId="62684195" w14:textId="77777777" w:rsidR="000C45F2" w:rsidRPr="000C45F2" w:rsidRDefault="000C45F2" w:rsidP="000C45F2">
      <w:pPr>
        <w:rPr>
          <w:rFonts w:eastAsia="Times New Roman" w:cstheme="minorHAnsi"/>
          <w:lang w:val="en-GB" w:eastAsia="en-GB"/>
        </w:rPr>
      </w:pPr>
      <w:r w:rsidRPr="000C45F2">
        <w:rPr>
          <w:rFonts w:eastAsia="Times New Roman" w:cstheme="minorHAnsi"/>
          <w:color w:val="454545"/>
          <w:lang w:eastAsia="en-GB"/>
        </w:rPr>
        <w:t>Please tick which rate you are making payment for:</w:t>
      </w:r>
    </w:p>
    <w:p w14:paraId="54A8CAE4" w14:textId="10CD4E9A" w:rsidR="000C45F2" w:rsidRPr="000C45F2" w:rsidRDefault="000C45F2" w:rsidP="000C45F2">
      <w:pPr>
        <w:rPr>
          <w:rFonts w:eastAsia="Times New Roman" w:cstheme="minorHAnsi"/>
          <w:lang w:val="en-GB" w:eastAsia="en-GB"/>
        </w:rPr>
      </w:pPr>
      <w:r w:rsidRPr="000C45F2">
        <w:rPr>
          <w:rFonts w:eastAsia="Times New Roman" w:cstheme="minorHAnsi"/>
          <w:color w:val="454545"/>
          <w:lang w:eastAsia="en-GB"/>
        </w:rPr>
        <w:t xml:space="preserve">Early </w:t>
      </w:r>
      <w:proofErr w:type="gramStart"/>
      <w:r w:rsidRPr="000C45F2">
        <w:rPr>
          <w:rFonts w:eastAsia="Times New Roman" w:cstheme="minorHAnsi"/>
          <w:color w:val="454545"/>
          <w:lang w:eastAsia="en-GB"/>
        </w:rPr>
        <w:t>Bird  ends</w:t>
      </w:r>
      <w:proofErr w:type="gramEnd"/>
      <w:r w:rsidRPr="000C45F2">
        <w:rPr>
          <w:rFonts w:eastAsia="Times New Roman" w:cstheme="minorHAnsi"/>
          <w:color w:val="454545"/>
          <w:lang w:eastAsia="en-GB"/>
        </w:rPr>
        <w:t xml:space="preserve"> </w:t>
      </w:r>
      <w:r w:rsidR="002F19B7">
        <w:rPr>
          <w:rFonts w:eastAsia="Times New Roman" w:cstheme="minorHAnsi"/>
          <w:color w:val="454545"/>
          <w:lang w:eastAsia="en-GB"/>
        </w:rPr>
        <w:t>29 Feb</w:t>
      </w:r>
      <w:r w:rsidRPr="000C45F2">
        <w:rPr>
          <w:rFonts w:eastAsia="Times New Roman" w:cstheme="minorHAnsi"/>
          <w:color w:val="454545"/>
          <w:lang w:eastAsia="en-GB"/>
        </w:rPr>
        <w:t xml:space="preserve"> : </w:t>
      </w:r>
      <w:r w:rsidRPr="000C45F2">
        <w:rPr>
          <w:rFonts w:eastAsia="Times New Roman" w:cstheme="minorHAnsi"/>
          <w:lang w:eastAsia="en-GB"/>
        </w:rPr>
        <w:t>£</w:t>
      </w:r>
      <w:r w:rsidRPr="000C45F2">
        <w:rPr>
          <w:rFonts w:eastAsia="Times New Roman" w:cstheme="minorHAnsi"/>
          <w:color w:val="454545"/>
          <w:lang w:eastAsia="en-GB"/>
        </w:rPr>
        <w:t>225/US$300</w:t>
      </w:r>
    </w:p>
    <w:p w14:paraId="6A7C7DE5" w14:textId="095BAFCC" w:rsidR="000C45F2" w:rsidRPr="000C45F2" w:rsidRDefault="000C45F2" w:rsidP="000C45F2">
      <w:pPr>
        <w:rPr>
          <w:rFonts w:eastAsia="Times New Roman" w:cstheme="minorHAnsi"/>
          <w:lang w:val="en-GB" w:eastAsia="en-GB"/>
        </w:rPr>
      </w:pPr>
      <w:r w:rsidRPr="000C45F2">
        <w:rPr>
          <w:rFonts w:eastAsia="Times New Roman" w:cstheme="minorHAnsi"/>
          <w:color w:val="454545"/>
          <w:lang w:eastAsia="en-GB"/>
        </w:rPr>
        <w:t xml:space="preserve">Full rate: ends 1 </w:t>
      </w:r>
      <w:proofErr w:type="gramStart"/>
      <w:r w:rsidR="00400DFA" w:rsidRPr="00ED062D">
        <w:rPr>
          <w:rFonts w:eastAsia="Times New Roman" w:cstheme="minorHAnsi"/>
          <w:color w:val="454545"/>
          <w:lang w:eastAsia="en-GB"/>
        </w:rPr>
        <w:t xml:space="preserve">April </w:t>
      </w:r>
      <w:r w:rsidRPr="000C45F2">
        <w:rPr>
          <w:rFonts w:eastAsia="Times New Roman" w:cstheme="minorHAnsi"/>
          <w:color w:val="454545"/>
          <w:lang w:eastAsia="en-GB"/>
        </w:rPr>
        <w:t xml:space="preserve"> </w:t>
      </w:r>
      <w:r w:rsidRPr="000C45F2">
        <w:rPr>
          <w:rFonts w:eastAsia="Times New Roman" w:cstheme="minorHAnsi"/>
          <w:lang w:eastAsia="en-GB"/>
        </w:rPr>
        <w:t>£</w:t>
      </w:r>
      <w:proofErr w:type="gramEnd"/>
      <w:r w:rsidRPr="000C45F2">
        <w:rPr>
          <w:rFonts w:eastAsia="Times New Roman" w:cstheme="minorHAnsi"/>
          <w:color w:val="454545"/>
          <w:lang w:eastAsia="en-GB"/>
        </w:rPr>
        <w:t>250/ US$330</w:t>
      </w:r>
    </w:p>
    <w:p w14:paraId="4326A23E" w14:textId="1A298A1D" w:rsidR="000C45F2" w:rsidRPr="000C45F2" w:rsidRDefault="000C45F2" w:rsidP="000C45F2">
      <w:pPr>
        <w:rPr>
          <w:rFonts w:eastAsia="Times New Roman" w:cstheme="minorHAnsi"/>
          <w:lang w:val="en-GB" w:eastAsia="en-GB"/>
        </w:rPr>
      </w:pPr>
      <w:r w:rsidRPr="000C45F2">
        <w:rPr>
          <w:rFonts w:eastAsia="Times New Roman" w:cstheme="minorHAnsi"/>
          <w:color w:val="454545"/>
          <w:lang w:eastAsia="en-GB"/>
        </w:rPr>
        <w:t xml:space="preserve">Late Payment rate after 1 </w:t>
      </w:r>
      <w:r w:rsidR="00400DFA" w:rsidRPr="00ED062D">
        <w:rPr>
          <w:rFonts w:eastAsia="Times New Roman" w:cstheme="minorHAnsi"/>
          <w:color w:val="454545"/>
          <w:lang w:eastAsia="en-GB"/>
        </w:rPr>
        <w:t>April</w:t>
      </w:r>
      <w:r w:rsidRPr="000C45F2">
        <w:rPr>
          <w:rFonts w:eastAsia="Times New Roman" w:cstheme="minorHAnsi"/>
          <w:lang w:eastAsia="en-GB"/>
        </w:rPr>
        <w:t xml:space="preserve"> £</w:t>
      </w:r>
      <w:r w:rsidRPr="000C45F2">
        <w:rPr>
          <w:rFonts w:eastAsia="Times New Roman" w:cstheme="minorHAnsi"/>
          <w:color w:val="454545"/>
          <w:lang w:eastAsia="en-GB"/>
        </w:rPr>
        <w:t>275/ US$365</w:t>
      </w:r>
    </w:p>
    <w:p w14:paraId="3C2AF3CC" w14:textId="26B3B008" w:rsidR="000C45F2" w:rsidRPr="000C45F2" w:rsidRDefault="00400DFA" w:rsidP="000C45F2">
      <w:pPr>
        <w:rPr>
          <w:rFonts w:eastAsia="Times New Roman" w:cstheme="minorHAnsi"/>
          <w:lang w:val="en-GB" w:eastAsia="en-GB"/>
        </w:rPr>
      </w:pPr>
      <w:r w:rsidRPr="000C45F2">
        <w:rPr>
          <w:rFonts w:eastAsia="Times New Roman" w:cstheme="minorHAnsi"/>
          <w:color w:val="454545"/>
          <w:lang w:eastAsia="en-GB"/>
        </w:rPr>
        <w:t xml:space="preserve">Student rate: ends 1 </w:t>
      </w:r>
      <w:proofErr w:type="gramStart"/>
      <w:r w:rsidRPr="000C45F2">
        <w:rPr>
          <w:rFonts w:eastAsia="Times New Roman" w:cstheme="minorHAnsi"/>
          <w:color w:val="454545"/>
          <w:lang w:eastAsia="en-GB"/>
        </w:rPr>
        <w:t>May :</w:t>
      </w:r>
      <w:proofErr w:type="gramEnd"/>
      <w:r w:rsidRPr="000C45F2">
        <w:rPr>
          <w:rFonts w:eastAsia="Times New Roman" w:cstheme="minorHAnsi"/>
          <w:color w:val="454545"/>
          <w:lang w:eastAsia="en-GB"/>
        </w:rPr>
        <w:t xml:space="preserve"> </w:t>
      </w:r>
      <w:r w:rsidRPr="000C45F2">
        <w:rPr>
          <w:rFonts w:eastAsia="Times New Roman" w:cstheme="minorHAnsi"/>
          <w:lang w:eastAsia="en-GB"/>
        </w:rPr>
        <w:t>£</w:t>
      </w:r>
      <w:r w:rsidRPr="000C45F2">
        <w:rPr>
          <w:rFonts w:eastAsia="Times New Roman" w:cstheme="minorHAnsi"/>
          <w:color w:val="454545"/>
          <w:lang w:eastAsia="en-GB"/>
        </w:rPr>
        <w:t>190/ US$250</w:t>
      </w:r>
    </w:p>
    <w:p w14:paraId="2CFB9A50" w14:textId="5FE04AC4" w:rsidR="000C45F2" w:rsidRPr="000C45F2" w:rsidRDefault="000C45F2" w:rsidP="000C45F2">
      <w:pPr>
        <w:rPr>
          <w:rFonts w:eastAsia="Times New Roman" w:cstheme="minorHAnsi"/>
          <w:lang w:val="en-GB" w:eastAsia="en-GB"/>
        </w:rPr>
      </w:pPr>
      <w:r w:rsidRPr="000C45F2">
        <w:rPr>
          <w:rFonts w:eastAsia="Times New Roman" w:cstheme="minorHAnsi"/>
          <w:color w:val="454545"/>
          <w:lang w:val="en-GB" w:eastAsia="en-GB"/>
        </w:rPr>
        <w:t>Full payment to be made by 1 April 2020</w:t>
      </w:r>
    </w:p>
    <w:p w14:paraId="4B5BAED3" w14:textId="77777777" w:rsidR="000C45F2" w:rsidRPr="000C45F2" w:rsidRDefault="000C45F2" w:rsidP="000C45F2">
      <w:pPr>
        <w:rPr>
          <w:rFonts w:eastAsia="Times New Roman" w:cstheme="minorHAnsi"/>
          <w:lang w:val="en-GB" w:eastAsia="en-GB"/>
        </w:rPr>
      </w:pPr>
      <w:r w:rsidRPr="000C45F2">
        <w:rPr>
          <w:rFonts w:eastAsia="Times New Roman" w:cstheme="minorHAnsi"/>
          <w:color w:val="454545"/>
          <w:lang w:val="en-GB" w:eastAsia="en-GB"/>
        </w:rPr>
        <w:t>Deposit  </w:t>
      </w:r>
      <w:r w:rsidRPr="000C45F2">
        <w:rPr>
          <w:rFonts w:eastAsia="Times New Roman" w:cstheme="minorHAnsi"/>
          <w:lang w:val="en-GB" w:eastAsia="en-GB"/>
        </w:rPr>
        <w:t>£</w:t>
      </w:r>
      <w:r w:rsidRPr="000C45F2">
        <w:rPr>
          <w:rFonts w:eastAsia="Times New Roman" w:cstheme="minorHAnsi"/>
          <w:color w:val="454545"/>
          <w:lang w:val="en-GB" w:eastAsia="en-GB"/>
        </w:rPr>
        <w:t>100 /U$135 by 31 Janto secure early bird rate. Full payment by 1 April</w:t>
      </w:r>
    </w:p>
    <w:p w14:paraId="43D8E34B" w14:textId="33AD4AF0" w:rsidR="000C45F2" w:rsidRPr="000C45F2" w:rsidRDefault="000C45F2" w:rsidP="000C45F2">
      <w:pPr>
        <w:rPr>
          <w:rFonts w:eastAsia="Times New Roman" w:cstheme="minorHAnsi"/>
          <w:lang w:val="en-GB" w:eastAsia="en-GB"/>
        </w:rPr>
      </w:pPr>
      <w:r w:rsidRPr="000C45F2">
        <w:rPr>
          <w:rFonts w:eastAsia="Times New Roman" w:cstheme="minorHAnsi"/>
          <w:lang w:val="en-GB" w:eastAsia="en-GB"/>
        </w:rPr>
        <w:t>Gambian Residents £100</w:t>
      </w:r>
      <w:r w:rsidR="00400DFA" w:rsidRPr="00ED062D">
        <w:rPr>
          <w:rFonts w:eastAsia="Times New Roman" w:cstheme="minorHAnsi"/>
          <w:lang w:val="en-GB" w:eastAsia="en-GB"/>
        </w:rPr>
        <w:t>/D6500</w:t>
      </w:r>
      <w:r w:rsidR="00E006EC" w:rsidRPr="00ED062D">
        <w:rPr>
          <w:rFonts w:eastAsia="Times New Roman" w:cstheme="minorHAnsi"/>
          <w:lang w:val="en-GB" w:eastAsia="en-GB"/>
        </w:rPr>
        <w:t xml:space="preserve"> – 2 days/ D3500 1 day</w:t>
      </w:r>
    </w:p>
    <w:p w14:paraId="4D5F6673" w14:textId="3D828F2F" w:rsidR="000C45F2" w:rsidRPr="00ED062D" w:rsidRDefault="000C45F2" w:rsidP="000C45F2">
      <w:pPr>
        <w:rPr>
          <w:rFonts w:eastAsia="Times New Roman" w:cstheme="minorHAnsi"/>
          <w:lang w:val="en-GB" w:eastAsia="en-GB"/>
        </w:rPr>
      </w:pPr>
      <w:r w:rsidRPr="000C45F2">
        <w:rPr>
          <w:rFonts w:eastAsia="Times New Roman" w:cstheme="minorHAnsi"/>
          <w:lang w:val="en-GB" w:eastAsia="en-GB"/>
        </w:rPr>
        <w:t>Gambian Citizens</w:t>
      </w:r>
      <w:r w:rsidR="00400DFA" w:rsidRPr="00ED062D">
        <w:rPr>
          <w:rFonts w:eastAsia="Times New Roman" w:cstheme="minorHAnsi"/>
          <w:lang w:val="en-GB" w:eastAsia="en-GB"/>
        </w:rPr>
        <w:t>: Reserve a space and pay on the day. Rates tbc</w:t>
      </w:r>
    </w:p>
    <w:p w14:paraId="33BE7D92" w14:textId="54BBC10F" w:rsidR="000C45F2" w:rsidRPr="00ED062D" w:rsidRDefault="000C45F2" w:rsidP="000C45F2">
      <w:pPr>
        <w:pStyle w:val="NormalWeb"/>
        <w:shd w:val="clear" w:color="auto" w:fill="FFFFFF"/>
        <w:spacing w:before="0" w:beforeAutospacing="0" w:after="0" w:afterAutospacing="0"/>
        <w:rPr>
          <w:rFonts w:asciiTheme="minorHAnsi" w:hAnsiTheme="minorHAnsi" w:cstheme="minorHAnsi"/>
          <w:color w:val="454545"/>
        </w:rPr>
      </w:pPr>
      <w:r w:rsidRPr="00ED062D">
        <w:rPr>
          <w:rFonts w:asciiTheme="minorHAnsi" w:hAnsiTheme="minorHAnsi" w:cstheme="minorHAnsi"/>
          <w:color w:val="454545"/>
        </w:rPr>
        <w:t>Full payment to be made by 1 April 2020</w:t>
      </w:r>
    </w:p>
    <w:p w14:paraId="2DE42C45" w14:textId="71DA3B35" w:rsidR="000C45F2" w:rsidRPr="00ED062D" w:rsidRDefault="000C45F2" w:rsidP="000C45F2">
      <w:pPr>
        <w:pStyle w:val="NormalWeb"/>
        <w:shd w:val="clear" w:color="auto" w:fill="FFFFFF"/>
        <w:spacing w:before="0" w:beforeAutospacing="0" w:after="0" w:afterAutospacing="0"/>
        <w:rPr>
          <w:rFonts w:asciiTheme="minorHAnsi" w:hAnsiTheme="minorHAnsi" w:cstheme="minorHAnsi"/>
          <w:color w:val="454545"/>
        </w:rPr>
      </w:pPr>
      <w:r w:rsidRPr="00ED062D">
        <w:rPr>
          <w:rFonts w:asciiTheme="minorHAnsi" w:hAnsiTheme="minorHAnsi" w:cstheme="minorHAnsi"/>
          <w:color w:val="454545"/>
        </w:rPr>
        <w:t xml:space="preserve">Deposit  </w:t>
      </w:r>
      <w:r w:rsidRPr="00ED062D">
        <w:rPr>
          <w:rFonts w:asciiTheme="minorHAnsi" w:hAnsiTheme="minorHAnsi" w:cstheme="minorHAnsi"/>
          <w:color w:val="222222"/>
          <w:shd w:val="clear" w:color="auto" w:fill="FFFFFF"/>
        </w:rPr>
        <w:t>£</w:t>
      </w:r>
      <w:r w:rsidRPr="00ED062D">
        <w:rPr>
          <w:rFonts w:asciiTheme="minorHAnsi" w:hAnsiTheme="minorHAnsi" w:cstheme="minorHAnsi"/>
          <w:color w:val="454545"/>
        </w:rPr>
        <w:t>100 /U$135 by 31 Jan</w:t>
      </w:r>
      <w:r w:rsidR="00DA2642">
        <w:rPr>
          <w:rFonts w:asciiTheme="minorHAnsi" w:hAnsiTheme="minorHAnsi" w:cstheme="minorHAnsi"/>
          <w:color w:val="454545"/>
        </w:rPr>
        <w:t xml:space="preserve"> </w:t>
      </w:r>
      <w:r w:rsidRPr="00ED062D">
        <w:rPr>
          <w:rFonts w:asciiTheme="minorHAnsi" w:hAnsiTheme="minorHAnsi" w:cstheme="minorHAnsi"/>
          <w:color w:val="454545"/>
        </w:rPr>
        <w:t>to secure early bird rate. Full payment by 1 April</w:t>
      </w:r>
    </w:p>
    <w:p w14:paraId="09AF5AE9" w14:textId="77777777" w:rsidR="00CA4126" w:rsidRPr="000C45F2" w:rsidRDefault="00CA4126" w:rsidP="0082195F">
      <w:pPr>
        <w:rPr>
          <w:b/>
          <w:bCs/>
          <w:sz w:val="20"/>
          <w:szCs w:val="20"/>
        </w:rPr>
      </w:pPr>
    </w:p>
    <w:p w14:paraId="4B2489F3" w14:textId="77777777" w:rsidR="00CA4126" w:rsidRPr="000C45F2" w:rsidRDefault="00CA4126" w:rsidP="0082195F">
      <w:pPr>
        <w:rPr>
          <w:b/>
          <w:bCs/>
          <w:sz w:val="20"/>
          <w:szCs w:val="20"/>
        </w:rPr>
      </w:pPr>
    </w:p>
    <w:p w14:paraId="50463DE7" w14:textId="7D3F9410" w:rsidR="00CA4126" w:rsidRPr="000C45F2" w:rsidRDefault="00CA4126" w:rsidP="0082195F">
      <w:pPr>
        <w:rPr>
          <w:b/>
          <w:bCs/>
          <w:sz w:val="20"/>
          <w:szCs w:val="20"/>
        </w:rPr>
      </w:pPr>
      <w:r w:rsidRPr="000C45F2">
        <w:rPr>
          <w:b/>
          <w:bCs/>
          <w:sz w:val="20"/>
          <w:szCs w:val="20"/>
        </w:rPr>
        <w:t>PLEASE RETURN BOOKING F</w:t>
      </w:r>
      <w:r w:rsidR="000C45F2">
        <w:rPr>
          <w:b/>
          <w:bCs/>
          <w:sz w:val="20"/>
          <w:szCs w:val="20"/>
        </w:rPr>
        <w:t>ORM</w:t>
      </w:r>
      <w:r w:rsidRPr="000C45F2">
        <w:rPr>
          <w:b/>
          <w:bCs/>
          <w:sz w:val="20"/>
          <w:szCs w:val="20"/>
        </w:rPr>
        <w:t xml:space="preserve"> TO </w:t>
      </w:r>
    </w:p>
    <w:p w14:paraId="12533A51" w14:textId="74572A1C" w:rsidR="00CA4126" w:rsidRPr="000C45F2" w:rsidRDefault="00991203" w:rsidP="0082195F">
      <w:pPr>
        <w:rPr>
          <w:b/>
          <w:bCs/>
          <w:sz w:val="20"/>
          <w:szCs w:val="20"/>
        </w:rPr>
      </w:pPr>
      <w:hyperlink r:id="rId7" w:history="1">
        <w:r w:rsidR="00CA4126" w:rsidRPr="000C45F2">
          <w:rPr>
            <w:rStyle w:val="Hyperlink"/>
            <w:b/>
            <w:bCs/>
            <w:sz w:val="20"/>
            <w:szCs w:val="20"/>
          </w:rPr>
          <w:t>mbokafestival@gmail.com</w:t>
        </w:r>
      </w:hyperlink>
    </w:p>
    <w:p w14:paraId="28C393DE" w14:textId="53ADABC2" w:rsidR="00CA4126" w:rsidRDefault="00CA4126" w:rsidP="0082195F">
      <w:pPr>
        <w:rPr>
          <w:b/>
          <w:bCs/>
          <w:sz w:val="20"/>
          <w:szCs w:val="20"/>
        </w:rPr>
      </w:pPr>
    </w:p>
    <w:p w14:paraId="48A320E5" w14:textId="19964B14" w:rsidR="00914D55" w:rsidRPr="000C45F2" w:rsidRDefault="00914D55" w:rsidP="0082195F">
      <w:pPr>
        <w:rPr>
          <w:b/>
          <w:bCs/>
          <w:sz w:val="20"/>
          <w:szCs w:val="20"/>
        </w:rPr>
      </w:pPr>
      <w:r>
        <w:rPr>
          <w:b/>
          <w:bCs/>
          <w:sz w:val="20"/>
          <w:szCs w:val="20"/>
        </w:rPr>
        <w:t>PAYMENT IN ANY CURRENCY DIRECT TO UK BANK ACCOUNT BUT MUST BE EQUIVALENT TO UK RATE BELOW</w:t>
      </w:r>
      <w:r w:rsidR="004A5BBF">
        <w:rPr>
          <w:b/>
          <w:bCs/>
          <w:sz w:val="20"/>
          <w:szCs w:val="20"/>
        </w:rPr>
        <w:t>. Please tick in last column registration payment to be made. Reminders will be sent out before end payment dates</w:t>
      </w:r>
    </w:p>
    <w:p w14:paraId="57CA92AF" w14:textId="77777777" w:rsidR="0082195F" w:rsidRPr="0027687F" w:rsidRDefault="0082195F" w:rsidP="0082195F">
      <w:pPr>
        <w:rPr>
          <w:sz w:val="20"/>
          <w:szCs w:val="20"/>
        </w:rPr>
      </w:pPr>
    </w:p>
    <w:tbl>
      <w:tblPr>
        <w:tblStyle w:val="TableGrid"/>
        <w:tblW w:w="10061" w:type="dxa"/>
        <w:tblLook w:val="04A0" w:firstRow="1" w:lastRow="0" w:firstColumn="1" w:lastColumn="0" w:noHBand="0" w:noVBand="1"/>
      </w:tblPr>
      <w:tblGrid>
        <w:gridCol w:w="1790"/>
        <w:gridCol w:w="2065"/>
        <w:gridCol w:w="1669"/>
        <w:gridCol w:w="2003"/>
        <w:gridCol w:w="2534"/>
      </w:tblGrid>
      <w:tr w:rsidR="00A327CD" w14:paraId="32C773C0" w14:textId="243D2439" w:rsidTr="00A327CD">
        <w:trPr>
          <w:trHeight w:val="429"/>
        </w:trPr>
        <w:tc>
          <w:tcPr>
            <w:tcW w:w="1790" w:type="dxa"/>
          </w:tcPr>
          <w:p w14:paraId="78ED9B75" w14:textId="21EEA7CA" w:rsidR="00A327CD" w:rsidRPr="00CD7A59" w:rsidRDefault="00A327CD" w:rsidP="004A5BBF">
            <w:pPr>
              <w:rPr>
                <w:b/>
                <w:bCs/>
                <w:sz w:val="20"/>
                <w:szCs w:val="20"/>
              </w:rPr>
            </w:pPr>
            <w:r w:rsidRPr="00CD7A59">
              <w:rPr>
                <w:b/>
                <w:bCs/>
                <w:sz w:val="20"/>
                <w:szCs w:val="20"/>
              </w:rPr>
              <w:lastRenderedPageBreak/>
              <w:t>TYPE OF RATE</w:t>
            </w:r>
          </w:p>
        </w:tc>
        <w:tc>
          <w:tcPr>
            <w:tcW w:w="2065" w:type="dxa"/>
          </w:tcPr>
          <w:p w14:paraId="4E71CD5E" w14:textId="77777777" w:rsidR="00A327CD" w:rsidRPr="00CD7A59" w:rsidRDefault="00A327CD" w:rsidP="004A5BBF">
            <w:pPr>
              <w:rPr>
                <w:b/>
                <w:bCs/>
                <w:sz w:val="20"/>
                <w:szCs w:val="20"/>
              </w:rPr>
            </w:pPr>
          </w:p>
        </w:tc>
        <w:tc>
          <w:tcPr>
            <w:tcW w:w="1669" w:type="dxa"/>
          </w:tcPr>
          <w:p w14:paraId="7EE05E58" w14:textId="69FA6052" w:rsidR="00A327CD" w:rsidRPr="00CD7A59" w:rsidRDefault="00A327CD" w:rsidP="004A5BBF">
            <w:pPr>
              <w:rPr>
                <w:b/>
                <w:bCs/>
                <w:sz w:val="20"/>
                <w:szCs w:val="20"/>
              </w:rPr>
            </w:pPr>
            <w:r w:rsidRPr="00CD7A59">
              <w:rPr>
                <w:b/>
                <w:bCs/>
                <w:sz w:val="20"/>
                <w:szCs w:val="20"/>
              </w:rPr>
              <w:t>PRICE</w:t>
            </w:r>
          </w:p>
        </w:tc>
        <w:tc>
          <w:tcPr>
            <w:tcW w:w="2003" w:type="dxa"/>
          </w:tcPr>
          <w:p w14:paraId="3C3E080B" w14:textId="6D97D3BE" w:rsidR="00A327CD" w:rsidRPr="00CD7A59" w:rsidRDefault="00A327CD" w:rsidP="004A5BBF">
            <w:pPr>
              <w:rPr>
                <w:b/>
                <w:bCs/>
                <w:sz w:val="20"/>
                <w:szCs w:val="20"/>
              </w:rPr>
            </w:pPr>
            <w:r w:rsidRPr="00CD7A59">
              <w:rPr>
                <w:b/>
                <w:bCs/>
                <w:sz w:val="20"/>
                <w:szCs w:val="20"/>
              </w:rPr>
              <w:t>END PAYMENT DATE</w:t>
            </w:r>
          </w:p>
        </w:tc>
        <w:tc>
          <w:tcPr>
            <w:tcW w:w="2534" w:type="dxa"/>
          </w:tcPr>
          <w:p w14:paraId="58A36BE2" w14:textId="35B6DA63" w:rsidR="00A327CD" w:rsidRDefault="00CD7A59" w:rsidP="004A5BBF">
            <w:pPr>
              <w:rPr>
                <w:sz w:val="20"/>
                <w:szCs w:val="20"/>
              </w:rPr>
            </w:pPr>
            <w:r>
              <w:rPr>
                <w:sz w:val="20"/>
                <w:szCs w:val="20"/>
              </w:rPr>
              <w:t>Tick here for selected payment option</w:t>
            </w:r>
          </w:p>
        </w:tc>
      </w:tr>
      <w:tr w:rsidR="00A327CD" w14:paraId="56D96163" w14:textId="106E9A64" w:rsidTr="00A327CD">
        <w:trPr>
          <w:trHeight w:val="270"/>
        </w:trPr>
        <w:tc>
          <w:tcPr>
            <w:tcW w:w="1790" w:type="dxa"/>
          </w:tcPr>
          <w:p w14:paraId="28B06551" w14:textId="7D082BDC" w:rsidR="00A327CD" w:rsidRPr="00ED062D" w:rsidRDefault="00A327CD" w:rsidP="004A5BBF">
            <w:pPr>
              <w:rPr>
                <w:rFonts w:cstheme="minorHAnsi"/>
              </w:rPr>
            </w:pPr>
            <w:r w:rsidRPr="000C45F2">
              <w:rPr>
                <w:rFonts w:eastAsia="Times New Roman" w:cstheme="minorHAnsi"/>
                <w:color w:val="454545"/>
                <w:lang w:eastAsia="en-GB"/>
              </w:rPr>
              <w:t>Early Bird  </w:t>
            </w:r>
          </w:p>
        </w:tc>
        <w:tc>
          <w:tcPr>
            <w:tcW w:w="2065" w:type="dxa"/>
          </w:tcPr>
          <w:p w14:paraId="122BA2BB" w14:textId="5D476B88" w:rsidR="00A327CD" w:rsidRPr="00ED062D" w:rsidRDefault="00A327CD" w:rsidP="004A5BBF">
            <w:pPr>
              <w:rPr>
                <w:rFonts w:cstheme="minorHAnsi"/>
              </w:rPr>
            </w:pPr>
          </w:p>
        </w:tc>
        <w:tc>
          <w:tcPr>
            <w:tcW w:w="1669" w:type="dxa"/>
          </w:tcPr>
          <w:p w14:paraId="2F0E8C4B" w14:textId="3EF1031E" w:rsidR="00A327CD" w:rsidRPr="00ED062D" w:rsidRDefault="00A327CD" w:rsidP="004A5BBF">
            <w:pPr>
              <w:rPr>
                <w:rFonts w:cstheme="minorHAnsi"/>
              </w:rPr>
            </w:pPr>
            <w:r w:rsidRPr="000C45F2">
              <w:rPr>
                <w:rFonts w:eastAsia="Times New Roman" w:cstheme="minorHAnsi"/>
                <w:lang w:eastAsia="en-GB"/>
              </w:rPr>
              <w:t>£</w:t>
            </w:r>
            <w:r w:rsidRPr="000C45F2">
              <w:rPr>
                <w:rFonts w:eastAsia="Times New Roman" w:cstheme="minorHAnsi"/>
                <w:color w:val="454545"/>
                <w:lang w:eastAsia="en-GB"/>
              </w:rPr>
              <w:t>225</w:t>
            </w:r>
            <w:r w:rsidRPr="00ED062D">
              <w:rPr>
                <w:rFonts w:eastAsia="Times New Roman" w:cstheme="minorHAnsi"/>
                <w:color w:val="454545"/>
                <w:lang w:eastAsia="en-GB"/>
              </w:rPr>
              <w:t xml:space="preserve"> /</w:t>
            </w:r>
            <w:r w:rsidRPr="000C45F2">
              <w:rPr>
                <w:rFonts w:eastAsia="Times New Roman" w:cstheme="minorHAnsi"/>
                <w:color w:val="454545"/>
                <w:lang w:eastAsia="en-GB"/>
              </w:rPr>
              <w:t>US$300</w:t>
            </w:r>
          </w:p>
        </w:tc>
        <w:tc>
          <w:tcPr>
            <w:tcW w:w="2003" w:type="dxa"/>
          </w:tcPr>
          <w:p w14:paraId="275083B4" w14:textId="15CACCBA" w:rsidR="00A327CD" w:rsidRPr="00ED062D" w:rsidRDefault="002F19B7" w:rsidP="004A5BBF">
            <w:pPr>
              <w:rPr>
                <w:rFonts w:cstheme="minorHAnsi"/>
              </w:rPr>
            </w:pPr>
            <w:r>
              <w:rPr>
                <w:rFonts w:cstheme="minorHAnsi"/>
              </w:rPr>
              <w:t>29 Feb</w:t>
            </w:r>
          </w:p>
        </w:tc>
        <w:tc>
          <w:tcPr>
            <w:tcW w:w="2534" w:type="dxa"/>
          </w:tcPr>
          <w:p w14:paraId="7E25A745" w14:textId="77777777" w:rsidR="00A327CD" w:rsidRDefault="00A327CD" w:rsidP="004A5BBF">
            <w:pPr>
              <w:rPr>
                <w:sz w:val="20"/>
                <w:szCs w:val="20"/>
              </w:rPr>
            </w:pPr>
          </w:p>
        </w:tc>
      </w:tr>
      <w:tr w:rsidR="00A327CD" w14:paraId="49C115FC" w14:textId="058F0412" w:rsidTr="00A327CD">
        <w:trPr>
          <w:trHeight w:val="287"/>
        </w:trPr>
        <w:tc>
          <w:tcPr>
            <w:tcW w:w="1790" w:type="dxa"/>
          </w:tcPr>
          <w:p w14:paraId="6C79FA5D" w14:textId="7C4E3FB8" w:rsidR="00A327CD" w:rsidRPr="00ED062D" w:rsidRDefault="00A327CD" w:rsidP="004A5BBF">
            <w:pPr>
              <w:rPr>
                <w:rFonts w:cstheme="minorHAnsi"/>
              </w:rPr>
            </w:pPr>
            <w:r w:rsidRPr="000C45F2">
              <w:rPr>
                <w:rFonts w:eastAsia="Times New Roman" w:cstheme="minorHAnsi"/>
                <w:color w:val="454545"/>
                <w:lang w:eastAsia="en-GB"/>
              </w:rPr>
              <w:t>Full rate</w:t>
            </w:r>
          </w:p>
        </w:tc>
        <w:tc>
          <w:tcPr>
            <w:tcW w:w="2065" w:type="dxa"/>
          </w:tcPr>
          <w:p w14:paraId="1E86B51A" w14:textId="5A111B0B" w:rsidR="00A327CD" w:rsidRPr="00ED062D" w:rsidRDefault="00A327CD" w:rsidP="004A5BBF">
            <w:pPr>
              <w:rPr>
                <w:rFonts w:cstheme="minorHAnsi"/>
              </w:rPr>
            </w:pPr>
          </w:p>
        </w:tc>
        <w:tc>
          <w:tcPr>
            <w:tcW w:w="1669" w:type="dxa"/>
          </w:tcPr>
          <w:p w14:paraId="30DE6EE7" w14:textId="07C94EA1" w:rsidR="00A327CD" w:rsidRPr="00ED062D" w:rsidRDefault="00A327CD" w:rsidP="004A5BBF">
            <w:pPr>
              <w:rPr>
                <w:rFonts w:cstheme="minorHAnsi"/>
              </w:rPr>
            </w:pPr>
            <w:r w:rsidRPr="000C45F2">
              <w:rPr>
                <w:rFonts w:eastAsia="Times New Roman" w:cstheme="minorHAnsi"/>
                <w:lang w:eastAsia="en-GB"/>
              </w:rPr>
              <w:t>£</w:t>
            </w:r>
            <w:r w:rsidRPr="000C45F2">
              <w:rPr>
                <w:rFonts w:eastAsia="Times New Roman" w:cstheme="minorHAnsi"/>
                <w:color w:val="454545"/>
                <w:lang w:eastAsia="en-GB"/>
              </w:rPr>
              <w:t>250/ US$330</w:t>
            </w:r>
          </w:p>
        </w:tc>
        <w:tc>
          <w:tcPr>
            <w:tcW w:w="2003" w:type="dxa"/>
          </w:tcPr>
          <w:p w14:paraId="2CE4348F" w14:textId="20BD4612" w:rsidR="00A327CD" w:rsidRPr="00ED062D" w:rsidRDefault="00A327CD" w:rsidP="004A5BBF">
            <w:pPr>
              <w:rPr>
                <w:rFonts w:cstheme="minorHAnsi"/>
              </w:rPr>
            </w:pPr>
            <w:r w:rsidRPr="00ED062D">
              <w:rPr>
                <w:rFonts w:cstheme="minorHAnsi"/>
              </w:rPr>
              <w:t>1 April</w:t>
            </w:r>
          </w:p>
        </w:tc>
        <w:tc>
          <w:tcPr>
            <w:tcW w:w="2534" w:type="dxa"/>
          </w:tcPr>
          <w:p w14:paraId="5A9BDFB5" w14:textId="77777777" w:rsidR="00A327CD" w:rsidRDefault="00A327CD" w:rsidP="004A5BBF">
            <w:pPr>
              <w:rPr>
                <w:sz w:val="20"/>
                <w:szCs w:val="20"/>
              </w:rPr>
            </w:pPr>
          </w:p>
        </w:tc>
      </w:tr>
      <w:tr w:rsidR="00A327CD" w14:paraId="22A00D7E" w14:textId="28E2134C" w:rsidTr="00A327CD">
        <w:trPr>
          <w:trHeight w:val="287"/>
        </w:trPr>
        <w:tc>
          <w:tcPr>
            <w:tcW w:w="1790" w:type="dxa"/>
          </w:tcPr>
          <w:p w14:paraId="0F753BB1" w14:textId="77777777" w:rsidR="00A327CD" w:rsidRPr="00ED062D" w:rsidRDefault="00A327CD" w:rsidP="004A5BBF">
            <w:pPr>
              <w:rPr>
                <w:rFonts w:cstheme="minorHAnsi"/>
              </w:rPr>
            </w:pPr>
          </w:p>
        </w:tc>
        <w:tc>
          <w:tcPr>
            <w:tcW w:w="2065" w:type="dxa"/>
          </w:tcPr>
          <w:p w14:paraId="1F7FB24B" w14:textId="77777777" w:rsidR="00A327CD" w:rsidRPr="00ED062D" w:rsidRDefault="00A327CD" w:rsidP="004A5BBF">
            <w:pPr>
              <w:rPr>
                <w:rFonts w:cstheme="minorHAnsi"/>
              </w:rPr>
            </w:pPr>
          </w:p>
        </w:tc>
        <w:tc>
          <w:tcPr>
            <w:tcW w:w="1669" w:type="dxa"/>
          </w:tcPr>
          <w:p w14:paraId="00E7BB8B" w14:textId="77777777" w:rsidR="00A327CD" w:rsidRPr="00ED062D" w:rsidRDefault="00A327CD" w:rsidP="004A5BBF">
            <w:pPr>
              <w:rPr>
                <w:rFonts w:cstheme="minorHAnsi"/>
              </w:rPr>
            </w:pPr>
          </w:p>
        </w:tc>
        <w:tc>
          <w:tcPr>
            <w:tcW w:w="2003" w:type="dxa"/>
          </w:tcPr>
          <w:p w14:paraId="4267C93D" w14:textId="3C93BFB7" w:rsidR="00A327CD" w:rsidRPr="00ED062D" w:rsidRDefault="00A327CD" w:rsidP="004A5BBF">
            <w:pPr>
              <w:rPr>
                <w:rFonts w:cstheme="minorHAnsi"/>
              </w:rPr>
            </w:pPr>
          </w:p>
        </w:tc>
        <w:tc>
          <w:tcPr>
            <w:tcW w:w="2534" w:type="dxa"/>
          </w:tcPr>
          <w:p w14:paraId="040B1DB5" w14:textId="77777777" w:rsidR="00A327CD" w:rsidRDefault="00A327CD" w:rsidP="004A5BBF">
            <w:pPr>
              <w:rPr>
                <w:sz w:val="20"/>
                <w:szCs w:val="20"/>
              </w:rPr>
            </w:pPr>
          </w:p>
        </w:tc>
      </w:tr>
      <w:tr w:rsidR="00A327CD" w14:paraId="7188B912" w14:textId="397F6D17" w:rsidTr="00A327CD">
        <w:trPr>
          <w:trHeight w:val="270"/>
        </w:trPr>
        <w:tc>
          <w:tcPr>
            <w:tcW w:w="1790" w:type="dxa"/>
          </w:tcPr>
          <w:p w14:paraId="71325690" w14:textId="17F527E3" w:rsidR="00A327CD" w:rsidRPr="00ED062D" w:rsidRDefault="00A327CD" w:rsidP="004A5BBF">
            <w:pPr>
              <w:rPr>
                <w:rFonts w:cstheme="minorHAnsi"/>
              </w:rPr>
            </w:pPr>
            <w:r w:rsidRPr="00ED062D">
              <w:rPr>
                <w:rFonts w:eastAsia="Times New Roman" w:cstheme="minorHAnsi"/>
                <w:color w:val="454545"/>
                <w:lang w:val="en-GB" w:eastAsia="en-GB"/>
              </w:rPr>
              <w:t>D</w:t>
            </w:r>
            <w:r w:rsidRPr="000C45F2">
              <w:rPr>
                <w:rFonts w:eastAsia="Times New Roman" w:cstheme="minorHAnsi"/>
                <w:color w:val="454545"/>
                <w:lang w:val="en-GB" w:eastAsia="en-GB"/>
              </w:rPr>
              <w:t xml:space="preserve">eposit   </w:t>
            </w:r>
          </w:p>
        </w:tc>
        <w:tc>
          <w:tcPr>
            <w:tcW w:w="2065" w:type="dxa"/>
          </w:tcPr>
          <w:p w14:paraId="332FD091" w14:textId="5B2C5AD1" w:rsidR="00A327CD" w:rsidRPr="00ED062D" w:rsidRDefault="00A327CD" w:rsidP="004A5BBF">
            <w:pPr>
              <w:rPr>
                <w:rFonts w:cstheme="minorHAnsi"/>
              </w:rPr>
            </w:pPr>
          </w:p>
        </w:tc>
        <w:tc>
          <w:tcPr>
            <w:tcW w:w="1669" w:type="dxa"/>
          </w:tcPr>
          <w:p w14:paraId="4C612710" w14:textId="6E5C1AE9" w:rsidR="00A327CD" w:rsidRPr="00ED062D" w:rsidRDefault="00A327CD" w:rsidP="004A5BBF">
            <w:pPr>
              <w:rPr>
                <w:rFonts w:cstheme="minorHAnsi"/>
              </w:rPr>
            </w:pPr>
            <w:r w:rsidRPr="00ED062D">
              <w:rPr>
                <w:rFonts w:eastAsia="Times New Roman" w:cstheme="minorHAnsi"/>
                <w:lang w:val="en-GB" w:eastAsia="en-GB"/>
              </w:rPr>
              <w:t>Ends</w:t>
            </w:r>
          </w:p>
        </w:tc>
        <w:tc>
          <w:tcPr>
            <w:tcW w:w="2003" w:type="dxa"/>
          </w:tcPr>
          <w:p w14:paraId="7DE5BCCB" w14:textId="1835E853" w:rsidR="00A327CD" w:rsidRPr="00ED062D" w:rsidRDefault="00A327CD" w:rsidP="004A5BBF">
            <w:pPr>
              <w:rPr>
                <w:rFonts w:cstheme="minorHAnsi"/>
              </w:rPr>
            </w:pPr>
            <w:r w:rsidRPr="00ED062D">
              <w:rPr>
                <w:rFonts w:eastAsia="Times New Roman" w:cstheme="minorHAnsi"/>
                <w:color w:val="454545"/>
                <w:lang w:val="en-GB" w:eastAsia="en-GB"/>
              </w:rPr>
              <w:t>1 April</w:t>
            </w:r>
          </w:p>
        </w:tc>
        <w:tc>
          <w:tcPr>
            <w:tcW w:w="2534" w:type="dxa"/>
          </w:tcPr>
          <w:p w14:paraId="6888D801" w14:textId="77777777" w:rsidR="00A327CD" w:rsidRDefault="00A327CD" w:rsidP="004A5BBF">
            <w:pPr>
              <w:rPr>
                <w:rFonts w:ascii="Calibri" w:eastAsia="Times New Roman" w:hAnsi="Calibri" w:cs="Calibri"/>
                <w:color w:val="454545"/>
                <w:lang w:val="en-GB" w:eastAsia="en-GB"/>
              </w:rPr>
            </w:pPr>
          </w:p>
        </w:tc>
      </w:tr>
      <w:tr w:rsidR="00A327CD" w14:paraId="5A88EE6B" w14:textId="64D39798" w:rsidTr="00A327CD">
        <w:trPr>
          <w:trHeight w:val="287"/>
        </w:trPr>
        <w:tc>
          <w:tcPr>
            <w:tcW w:w="1790" w:type="dxa"/>
          </w:tcPr>
          <w:p w14:paraId="1B35CEE0" w14:textId="046FEE3D" w:rsidR="00A327CD" w:rsidRPr="000C45F2" w:rsidRDefault="00A327CD" w:rsidP="004A5BBF">
            <w:pPr>
              <w:rPr>
                <w:rFonts w:eastAsia="Times New Roman" w:cstheme="minorHAnsi"/>
                <w:lang w:val="en-GB" w:eastAsia="en-GB"/>
              </w:rPr>
            </w:pPr>
            <w:r w:rsidRPr="000C45F2">
              <w:rPr>
                <w:rFonts w:eastAsia="Times New Roman" w:cstheme="minorHAnsi"/>
                <w:color w:val="454545"/>
                <w:lang w:eastAsia="en-GB"/>
              </w:rPr>
              <w:t xml:space="preserve">Student rate: </w:t>
            </w:r>
          </w:p>
          <w:p w14:paraId="2530D529" w14:textId="77777777" w:rsidR="00A327CD" w:rsidRPr="00ED062D" w:rsidRDefault="00A327CD" w:rsidP="004A5BBF">
            <w:pPr>
              <w:rPr>
                <w:rFonts w:cstheme="minorHAnsi"/>
              </w:rPr>
            </w:pPr>
          </w:p>
        </w:tc>
        <w:tc>
          <w:tcPr>
            <w:tcW w:w="2065" w:type="dxa"/>
          </w:tcPr>
          <w:p w14:paraId="5D6E55D7" w14:textId="77777777" w:rsidR="00A327CD" w:rsidRPr="00ED062D" w:rsidRDefault="00A327CD" w:rsidP="004A5BBF">
            <w:pPr>
              <w:rPr>
                <w:rFonts w:cstheme="minorHAnsi"/>
              </w:rPr>
            </w:pPr>
          </w:p>
        </w:tc>
        <w:tc>
          <w:tcPr>
            <w:tcW w:w="1669" w:type="dxa"/>
          </w:tcPr>
          <w:p w14:paraId="6CE0120A" w14:textId="3074D4CB" w:rsidR="00A327CD" w:rsidRPr="00ED062D" w:rsidRDefault="00A327CD" w:rsidP="004A5BBF">
            <w:pPr>
              <w:rPr>
                <w:rFonts w:cstheme="minorHAnsi"/>
              </w:rPr>
            </w:pPr>
            <w:r w:rsidRPr="000C45F2">
              <w:rPr>
                <w:rFonts w:eastAsia="Times New Roman" w:cstheme="minorHAnsi"/>
                <w:lang w:eastAsia="en-GB"/>
              </w:rPr>
              <w:t>£</w:t>
            </w:r>
            <w:r w:rsidRPr="000C45F2">
              <w:rPr>
                <w:rFonts w:eastAsia="Times New Roman" w:cstheme="minorHAnsi"/>
                <w:color w:val="454545"/>
                <w:lang w:eastAsia="en-GB"/>
              </w:rPr>
              <w:t>190/ US$250</w:t>
            </w:r>
          </w:p>
        </w:tc>
        <w:tc>
          <w:tcPr>
            <w:tcW w:w="2003" w:type="dxa"/>
          </w:tcPr>
          <w:p w14:paraId="68BA9F94" w14:textId="3E5EE043" w:rsidR="00A327CD" w:rsidRPr="00ED062D" w:rsidRDefault="00A327CD" w:rsidP="004A5BBF">
            <w:pPr>
              <w:rPr>
                <w:rFonts w:cstheme="minorHAnsi"/>
              </w:rPr>
            </w:pPr>
            <w:r w:rsidRPr="000C45F2">
              <w:rPr>
                <w:rFonts w:eastAsia="Times New Roman" w:cstheme="minorHAnsi"/>
                <w:color w:val="454545"/>
                <w:lang w:eastAsia="en-GB"/>
              </w:rPr>
              <w:t xml:space="preserve">1 </w:t>
            </w:r>
            <w:proofErr w:type="gramStart"/>
            <w:r w:rsidRPr="000C45F2">
              <w:rPr>
                <w:rFonts w:eastAsia="Times New Roman" w:cstheme="minorHAnsi"/>
                <w:color w:val="454545"/>
                <w:lang w:eastAsia="en-GB"/>
              </w:rPr>
              <w:t>May :</w:t>
            </w:r>
            <w:proofErr w:type="gramEnd"/>
          </w:p>
        </w:tc>
        <w:tc>
          <w:tcPr>
            <w:tcW w:w="2534" w:type="dxa"/>
          </w:tcPr>
          <w:p w14:paraId="246B9E60" w14:textId="77777777" w:rsidR="00A327CD" w:rsidRDefault="00A327CD" w:rsidP="004A5BBF">
            <w:pPr>
              <w:rPr>
                <w:rFonts w:ascii="Calibri" w:eastAsia="Times New Roman" w:hAnsi="Calibri" w:cs="Calibri"/>
                <w:color w:val="454545"/>
                <w:lang w:eastAsia="en-GB"/>
              </w:rPr>
            </w:pPr>
          </w:p>
        </w:tc>
      </w:tr>
      <w:tr w:rsidR="00A327CD" w14:paraId="40CA576D" w14:textId="4FA7A1E4" w:rsidTr="00A327CD">
        <w:trPr>
          <w:trHeight w:val="287"/>
        </w:trPr>
        <w:tc>
          <w:tcPr>
            <w:tcW w:w="1790" w:type="dxa"/>
          </w:tcPr>
          <w:p w14:paraId="522F7029" w14:textId="3E9DE138" w:rsidR="00A327CD" w:rsidRPr="00ED062D" w:rsidRDefault="00A327CD" w:rsidP="004A5BBF">
            <w:pPr>
              <w:rPr>
                <w:rFonts w:cstheme="minorHAnsi"/>
              </w:rPr>
            </w:pPr>
            <w:r w:rsidRPr="000C45F2">
              <w:rPr>
                <w:rFonts w:eastAsia="Times New Roman" w:cstheme="minorHAnsi"/>
                <w:color w:val="454545"/>
                <w:lang w:eastAsia="en-GB"/>
              </w:rPr>
              <w:t>Late Payment rate</w:t>
            </w:r>
          </w:p>
        </w:tc>
        <w:tc>
          <w:tcPr>
            <w:tcW w:w="2065" w:type="dxa"/>
          </w:tcPr>
          <w:p w14:paraId="00EEC750" w14:textId="06B559F2" w:rsidR="00A327CD" w:rsidRPr="00ED062D" w:rsidRDefault="00A327CD" w:rsidP="004A5BBF">
            <w:pPr>
              <w:rPr>
                <w:rFonts w:cstheme="minorHAnsi"/>
              </w:rPr>
            </w:pPr>
            <w:r w:rsidRPr="00ED062D">
              <w:rPr>
                <w:rFonts w:eastAsia="Times New Roman" w:cstheme="minorHAnsi"/>
                <w:lang w:eastAsia="en-GB"/>
              </w:rPr>
              <w:t>From 1 April</w:t>
            </w:r>
          </w:p>
        </w:tc>
        <w:tc>
          <w:tcPr>
            <w:tcW w:w="1669" w:type="dxa"/>
          </w:tcPr>
          <w:p w14:paraId="6361098C" w14:textId="6E1F8D61" w:rsidR="00A327CD" w:rsidRPr="00ED062D" w:rsidRDefault="00FE2A3E" w:rsidP="004A5BBF">
            <w:pPr>
              <w:rPr>
                <w:rFonts w:cstheme="minorHAnsi"/>
              </w:rPr>
            </w:pPr>
            <w:r w:rsidRPr="000C45F2">
              <w:rPr>
                <w:rFonts w:eastAsia="Times New Roman" w:cstheme="minorHAnsi"/>
                <w:lang w:eastAsia="en-GB"/>
              </w:rPr>
              <w:t>£</w:t>
            </w:r>
            <w:r w:rsidRPr="000C45F2">
              <w:rPr>
                <w:rFonts w:eastAsia="Times New Roman" w:cstheme="minorHAnsi"/>
                <w:color w:val="454545"/>
                <w:lang w:eastAsia="en-GB"/>
              </w:rPr>
              <w:t>275/ US$365</w:t>
            </w:r>
          </w:p>
        </w:tc>
        <w:tc>
          <w:tcPr>
            <w:tcW w:w="2003" w:type="dxa"/>
          </w:tcPr>
          <w:p w14:paraId="6214533E" w14:textId="6987840C" w:rsidR="00A327CD" w:rsidRPr="00ED062D" w:rsidRDefault="00A327CD" w:rsidP="004A5BBF">
            <w:pPr>
              <w:rPr>
                <w:rFonts w:cstheme="minorHAnsi"/>
              </w:rPr>
            </w:pPr>
            <w:r w:rsidRPr="00ED062D">
              <w:rPr>
                <w:rFonts w:cstheme="minorHAnsi"/>
              </w:rPr>
              <w:t>24 May</w:t>
            </w:r>
          </w:p>
        </w:tc>
        <w:tc>
          <w:tcPr>
            <w:tcW w:w="2534" w:type="dxa"/>
          </w:tcPr>
          <w:p w14:paraId="6CFA7993" w14:textId="77777777" w:rsidR="00A327CD" w:rsidRDefault="00A327CD" w:rsidP="004A5BBF">
            <w:pPr>
              <w:rPr>
                <w:sz w:val="20"/>
                <w:szCs w:val="20"/>
              </w:rPr>
            </w:pPr>
          </w:p>
        </w:tc>
      </w:tr>
      <w:tr w:rsidR="00A327CD" w14:paraId="76743715" w14:textId="6016DCC2" w:rsidTr="00A327CD">
        <w:trPr>
          <w:trHeight w:val="270"/>
        </w:trPr>
        <w:tc>
          <w:tcPr>
            <w:tcW w:w="1790" w:type="dxa"/>
          </w:tcPr>
          <w:p w14:paraId="2D88CBA3" w14:textId="655A4E94" w:rsidR="00A327CD" w:rsidRPr="00ED062D" w:rsidRDefault="00A327CD" w:rsidP="004A5BBF">
            <w:pPr>
              <w:rPr>
                <w:rFonts w:cstheme="minorHAnsi"/>
              </w:rPr>
            </w:pPr>
            <w:r w:rsidRPr="00ED062D">
              <w:rPr>
                <w:rFonts w:eastAsia="Times New Roman" w:cstheme="minorHAnsi"/>
                <w:color w:val="454545"/>
                <w:lang w:eastAsia="en-GB"/>
              </w:rPr>
              <w:t>Onsite payment</w:t>
            </w:r>
          </w:p>
        </w:tc>
        <w:tc>
          <w:tcPr>
            <w:tcW w:w="2065" w:type="dxa"/>
          </w:tcPr>
          <w:p w14:paraId="73F8FA4A" w14:textId="7A6B5E22" w:rsidR="00A327CD" w:rsidRPr="00ED062D" w:rsidRDefault="00A327CD" w:rsidP="004A5BBF">
            <w:pPr>
              <w:rPr>
                <w:rFonts w:cstheme="minorHAnsi"/>
              </w:rPr>
            </w:pPr>
            <w:r w:rsidRPr="00ED062D">
              <w:rPr>
                <w:rFonts w:cstheme="minorHAnsi"/>
              </w:rPr>
              <w:t>25 and 26 May</w:t>
            </w:r>
          </w:p>
        </w:tc>
        <w:tc>
          <w:tcPr>
            <w:tcW w:w="1669" w:type="dxa"/>
          </w:tcPr>
          <w:p w14:paraId="31A6CD10" w14:textId="20C4C042" w:rsidR="00A327CD" w:rsidRPr="00ED062D" w:rsidRDefault="00A327CD" w:rsidP="004A5BBF">
            <w:pPr>
              <w:rPr>
                <w:rFonts w:cstheme="minorHAnsi"/>
              </w:rPr>
            </w:pPr>
            <w:r w:rsidRPr="000C45F2">
              <w:rPr>
                <w:rFonts w:eastAsia="Times New Roman" w:cstheme="minorHAnsi"/>
                <w:lang w:eastAsia="en-GB"/>
              </w:rPr>
              <w:t>£</w:t>
            </w:r>
            <w:r w:rsidR="00FE2A3E">
              <w:rPr>
                <w:rFonts w:eastAsia="Times New Roman" w:cstheme="minorHAnsi"/>
                <w:lang w:eastAsia="en-GB"/>
              </w:rPr>
              <w:t>300</w:t>
            </w:r>
            <w:r w:rsidRPr="000C45F2">
              <w:rPr>
                <w:rFonts w:eastAsia="Times New Roman" w:cstheme="minorHAnsi"/>
                <w:color w:val="454545"/>
                <w:lang w:eastAsia="en-GB"/>
              </w:rPr>
              <w:t>/ US$3</w:t>
            </w:r>
            <w:r w:rsidR="00FE2A3E">
              <w:rPr>
                <w:rFonts w:eastAsia="Times New Roman" w:cstheme="minorHAnsi"/>
                <w:color w:val="454545"/>
                <w:lang w:eastAsia="en-GB"/>
              </w:rPr>
              <w:t>90</w:t>
            </w:r>
          </w:p>
        </w:tc>
        <w:tc>
          <w:tcPr>
            <w:tcW w:w="2003" w:type="dxa"/>
          </w:tcPr>
          <w:p w14:paraId="4684F9E9" w14:textId="1B6A94B9" w:rsidR="00A327CD" w:rsidRPr="00ED062D" w:rsidRDefault="00A327CD" w:rsidP="004A5BBF">
            <w:pPr>
              <w:rPr>
                <w:rFonts w:cstheme="minorHAnsi"/>
              </w:rPr>
            </w:pPr>
            <w:r w:rsidRPr="00ED062D">
              <w:rPr>
                <w:rFonts w:cstheme="minorHAnsi"/>
              </w:rPr>
              <w:t>25 and 26 May</w:t>
            </w:r>
          </w:p>
        </w:tc>
        <w:tc>
          <w:tcPr>
            <w:tcW w:w="2534" w:type="dxa"/>
          </w:tcPr>
          <w:p w14:paraId="681FEF17" w14:textId="77777777" w:rsidR="00A327CD" w:rsidRDefault="00A327CD" w:rsidP="004A5BBF">
            <w:pPr>
              <w:rPr>
                <w:sz w:val="20"/>
                <w:szCs w:val="20"/>
              </w:rPr>
            </w:pPr>
          </w:p>
        </w:tc>
      </w:tr>
      <w:tr w:rsidR="00A327CD" w14:paraId="03F70F27" w14:textId="2C2445C9" w:rsidTr="00A327CD">
        <w:trPr>
          <w:trHeight w:val="287"/>
        </w:trPr>
        <w:tc>
          <w:tcPr>
            <w:tcW w:w="1790" w:type="dxa"/>
          </w:tcPr>
          <w:p w14:paraId="63721FDB" w14:textId="07934B5D" w:rsidR="00A327CD" w:rsidRPr="00ED062D" w:rsidRDefault="00A327CD" w:rsidP="004A5BBF">
            <w:pPr>
              <w:rPr>
                <w:rFonts w:cstheme="minorHAnsi"/>
              </w:rPr>
            </w:pPr>
            <w:r w:rsidRPr="00ED062D">
              <w:rPr>
                <w:rFonts w:eastAsia="Times New Roman" w:cstheme="minorHAnsi"/>
                <w:color w:val="454545"/>
                <w:lang w:eastAsia="en-GB"/>
              </w:rPr>
              <w:t>Gambian Resident</w:t>
            </w:r>
          </w:p>
        </w:tc>
        <w:tc>
          <w:tcPr>
            <w:tcW w:w="2065" w:type="dxa"/>
          </w:tcPr>
          <w:p w14:paraId="2C3CFEE2" w14:textId="46B176AA" w:rsidR="00A327CD" w:rsidRPr="00ED062D" w:rsidRDefault="00A327CD" w:rsidP="004A5BBF">
            <w:pPr>
              <w:rPr>
                <w:rFonts w:cstheme="minorHAnsi"/>
              </w:rPr>
            </w:pPr>
            <w:r w:rsidRPr="00ED062D">
              <w:rPr>
                <w:rFonts w:eastAsia="Times New Roman" w:cstheme="minorHAnsi"/>
                <w:lang w:eastAsia="en-GB"/>
              </w:rPr>
              <w:t>Flat Rate</w:t>
            </w:r>
          </w:p>
        </w:tc>
        <w:tc>
          <w:tcPr>
            <w:tcW w:w="1669" w:type="dxa"/>
          </w:tcPr>
          <w:p w14:paraId="608BD701" w14:textId="3641FCA7" w:rsidR="00A327CD" w:rsidRPr="00ED062D" w:rsidRDefault="00A327CD" w:rsidP="004A5BBF">
            <w:pPr>
              <w:rPr>
                <w:rFonts w:eastAsia="Times New Roman" w:cstheme="minorHAnsi"/>
                <w:color w:val="454545"/>
                <w:lang w:eastAsia="en-GB"/>
              </w:rPr>
            </w:pPr>
            <w:r w:rsidRPr="000C45F2">
              <w:rPr>
                <w:rFonts w:eastAsia="Times New Roman" w:cstheme="minorHAnsi"/>
                <w:lang w:eastAsia="en-GB"/>
              </w:rPr>
              <w:t>£</w:t>
            </w:r>
            <w:r w:rsidRPr="00ED062D">
              <w:rPr>
                <w:rFonts w:eastAsia="Times New Roman" w:cstheme="minorHAnsi"/>
                <w:color w:val="454545"/>
                <w:lang w:eastAsia="en-GB"/>
              </w:rPr>
              <w:t>100/</w:t>
            </w:r>
            <w:r w:rsidRPr="000C45F2">
              <w:rPr>
                <w:rFonts w:eastAsia="Times New Roman" w:cstheme="minorHAnsi"/>
                <w:color w:val="454545"/>
                <w:lang w:eastAsia="en-GB"/>
              </w:rPr>
              <w:t xml:space="preserve"> US$</w:t>
            </w:r>
            <w:r w:rsidRPr="00ED062D">
              <w:rPr>
                <w:rFonts w:eastAsia="Times New Roman" w:cstheme="minorHAnsi"/>
                <w:color w:val="454545"/>
                <w:lang w:eastAsia="en-GB"/>
              </w:rPr>
              <w:t>130/</w:t>
            </w:r>
          </w:p>
          <w:p w14:paraId="3B0AF447" w14:textId="6FC41A9A" w:rsidR="00A327CD" w:rsidRPr="00ED062D" w:rsidRDefault="00A327CD" w:rsidP="004A5BBF">
            <w:pPr>
              <w:rPr>
                <w:rFonts w:cstheme="minorHAnsi"/>
              </w:rPr>
            </w:pPr>
            <w:r w:rsidRPr="00ED062D">
              <w:rPr>
                <w:rFonts w:eastAsia="Times New Roman" w:cstheme="minorHAnsi"/>
                <w:color w:val="454545"/>
                <w:lang w:eastAsia="en-GB"/>
              </w:rPr>
              <w:t>D/6500</w:t>
            </w:r>
          </w:p>
        </w:tc>
        <w:tc>
          <w:tcPr>
            <w:tcW w:w="2003" w:type="dxa"/>
          </w:tcPr>
          <w:p w14:paraId="69448033" w14:textId="00E81C90" w:rsidR="00A327CD" w:rsidRPr="00ED062D" w:rsidRDefault="00A327CD" w:rsidP="004A5BBF">
            <w:pPr>
              <w:rPr>
                <w:rFonts w:cstheme="minorHAnsi"/>
              </w:rPr>
            </w:pPr>
            <w:r w:rsidRPr="00ED062D">
              <w:rPr>
                <w:rFonts w:cstheme="minorHAnsi"/>
              </w:rPr>
              <w:t>26May</w:t>
            </w:r>
          </w:p>
        </w:tc>
        <w:tc>
          <w:tcPr>
            <w:tcW w:w="2534" w:type="dxa"/>
          </w:tcPr>
          <w:p w14:paraId="0695F03D" w14:textId="77777777" w:rsidR="00A327CD" w:rsidRDefault="00A327CD" w:rsidP="004A5BBF">
            <w:pPr>
              <w:rPr>
                <w:sz w:val="20"/>
                <w:szCs w:val="20"/>
              </w:rPr>
            </w:pPr>
          </w:p>
        </w:tc>
      </w:tr>
      <w:tr w:rsidR="00A327CD" w14:paraId="7E9C6205" w14:textId="412DFAD3" w:rsidTr="00A327CD">
        <w:trPr>
          <w:trHeight w:val="270"/>
        </w:trPr>
        <w:tc>
          <w:tcPr>
            <w:tcW w:w="1790" w:type="dxa"/>
          </w:tcPr>
          <w:p w14:paraId="380D10DA" w14:textId="022570C7" w:rsidR="00A327CD" w:rsidRPr="00ED062D" w:rsidRDefault="00A327CD" w:rsidP="004A5BBF">
            <w:pPr>
              <w:rPr>
                <w:rFonts w:cstheme="minorHAnsi"/>
              </w:rPr>
            </w:pPr>
            <w:r w:rsidRPr="00ED062D">
              <w:rPr>
                <w:rFonts w:eastAsia="Times New Roman" w:cstheme="minorHAnsi"/>
                <w:color w:val="454545"/>
                <w:lang w:eastAsia="en-GB"/>
              </w:rPr>
              <w:t>Gambian Resident</w:t>
            </w:r>
          </w:p>
        </w:tc>
        <w:tc>
          <w:tcPr>
            <w:tcW w:w="2065" w:type="dxa"/>
          </w:tcPr>
          <w:p w14:paraId="684C522F" w14:textId="622F5ECF" w:rsidR="00A327CD" w:rsidRPr="00ED062D" w:rsidRDefault="00A327CD" w:rsidP="004A5BBF">
            <w:pPr>
              <w:rPr>
                <w:rFonts w:cstheme="minorHAnsi"/>
              </w:rPr>
            </w:pPr>
            <w:r w:rsidRPr="00ED062D">
              <w:rPr>
                <w:rFonts w:cstheme="minorHAnsi"/>
              </w:rPr>
              <w:t>Flat Rate</w:t>
            </w:r>
          </w:p>
        </w:tc>
        <w:tc>
          <w:tcPr>
            <w:tcW w:w="1669" w:type="dxa"/>
          </w:tcPr>
          <w:p w14:paraId="2EE2DFFA" w14:textId="05C11DB4" w:rsidR="00A327CD" w:rsidRPr="00ED062D" w:rsidRDefault="00A327CD" w:rsidP="004A5BBF">
            <w:pPr>
              <w:rPr>
                <w:rFonts w:eastAsia="Times New Roman" w:cstheme="minorHAnsi"/>
                <w:color w:val="454545"/>
                <w:lang w:eastAsia="en-GB"/>
              </w:rPr>
            </w:pPr>
            <w:r w:rsidRPr="000C45F2">
              <w:rPr>
                <w:rFonts w:eastAsia="Times New Roman" w:cstheme="minorHAnsi"/>
                <w:lang w:eastAsia="en-GB"/>
              </w:rPr>
              <w:t>£</w:t>
            </w:r>
            <w:r w:rsidRPr="00ED062D">
              <w:rPr>
                <w:rFonts w:eastAsia="Times New Roman" w:cstheme="minorHAnsi"/>
                <w:lang w:eastAsia="en-GB"/>
              </w:rPr>
              <w:t>50</w:t>
            </w:r>
            <w:r w:rsidRPr="00ED062D">
              <w:rPr>
                <w:rFonts w:eastAsia="Times New Roman" w:cstheme="minorHAnsi"/>
                <w:color w:val="454545"/>
                <w:lang w:eastAsia="en-GB"/>
              </w:rPr>
              <w:t>/</w:t>
            </w:r>
            <w:r w:rsidRPr="000C45F2">
              <w:rPr>
                <w:rFonts w:eastAsia="Times New Roman" w:cstheme="minorHAnsi"/>
                <w:color w:val="454545"/>
                <w:lang w:eastAsia="en-GB"/>
              </w:rPr>
              <w:t xml:space="preserve"> US$65</w:t>
            </w:r>
            <w:r w:rsidRPr="00ED062D">
              <w:rPr>
                <w:rFonts w:eastAsia="Times New Roman" w:cstheme="minorHAnsi"/>
                <w:color w:val="454545"/>
                <w:lang w:eastAsia="en-GB"/>
              </w:rPr>
              <w:t>/</w:t>
            </w:r>
          </w:p>
          <w:p w14:paraId="52F9D0DB" w14:textId="56539681" w:rsidR="00A327CD" w:rsidRPr="00ED062D" w:rsidRDefault="00A327CD" w:rsidP="004A5BBF">
            <w:pPr>
              <w:rPr>
                <w:rFonts w:cstheme="minorHAnsi"/>
              </w:rPr>
            </w:pPr>
            <w:r w:rsidRPr="00ED062D">
              <w:rPr>
                <w:rFonts w:eastAsia="Times New Roman" w:cstheme="minorHAnsi"/>
                <w:color w:val="454545"/>
                <w:lang w:eastAsia="en-GB"/>
              </w:rPr>
              <w:t>D/3500</w:t>
            </w:r>
          </w:p>
        </w:tc>
        <w:tc>
          <w:tcPr>
            <w:tcW w:w="2003" w:type="dxa"/>
          </w:tcPr>
          <w:p w14:paraId="07310513" w14:textId="3E1111E8" w:rsidR="00A327CD" w:rsidRPr="00ED062D" w:rsidRDefault="00A327CD" w:rsidP="004A5BBF">
            <w:pPr>
              <w:rPr>
                <w:rFonts w:cstheme="minorHAnsi"/>
              </w:rPr>
            </w:pPr>
            <w:r w:rsidRPr="00ED062D">
              <w:rPr>
                <w:rFonts w:cstheme="minorHAnsi"/>
              </w:rPr>
              <w:t xml:space="preserve">25 May only - </w:t>
            </w:r>
          </w:p>
        </w:tc>
        <w:tc>
          <w:tcPr>
            <w:tcW w:w="2534" w:type="dxa"/>
          </w:tcPr>
          <w:p w14:paraId="1BFC4001" w14:textId="77777777" w:rsidR="00A327CD" w:rsidRDefault="00A327CD" w:rsidP="004A5BBF">
            <w:pPr>
              <w:rPr>
                <w:sz w:val="20"/>
                <w:szCs w:val="20"/>
              </w:rPr>
            </w:pPr>
          </w:p>
        </w:tc>
      </w:tr>
      <w:tr w:rsidR="00A327CD" w14:paraId="1799FDFA" w14:textId="3730278D" w:rsidTr="00A327CD">
        <w:trPr>
          <w:trHeight w:val="270"/>
        </w:trPr>
        <w:tc>
          <w:tcPr>
            <w:tcW w:w="1790" w:type="dxa"/>
          </w:tcPr>
          <w:p w14:paraId="62BAC09F" w14:textId="42624366" w:rsidR="00A327CD" w:rsidRPr="00ED062D" w:rsidRDefault="00A327CD" w:rsidP="004A5BBF">
            <w:pPr>
              <w:rPr>
                <w:rFonts w:cstheme="minorHAnsi"/>
              </w:rPr>
            </w:pPr>
            <w:r w:rsidRPr="00ED062D">
              <w:rPr>
                <w:rFonts w:eastAsia="Times New Roman" w:cstheme="minorHAnsi"/>
                <w:color w:val="454545"/>
                <w:lang w:eastAsia="en-GB"/>
              </w:rPr>
              <w:t>Gambian Resident</w:t>
            </w:r>
          </w:p>
        </w:tc>
        <w:tc>
          <w:tcPr>
            <w:tcW w:w="2065" w:type="dxa"/>
          </w:tcPr>
          <w:p w14:paraId="317C8C2C" w14:textId="3FEBC8FA" w:rsidR="00A327CD" w:rsidRPr="00ED062D" w:rsidRDefault="00A327CD" w:rsidP="004A5BBF">
            <w:pPr>
              <w:rPr>
                <w:rFonts w:cstheme="minorHAnsi"/>
              </w:rPr>
            </w:pPr>
            <w:r w:rsidRPr="00ED062D">
              <w:rPr>
                <w:rFonts w:cstheme="minorHAnsi"/>
              </w:rPr>
              <w:t>Flat Rate</w:t>
            </w:r>
          </w:p>
        </w:tc>
        <w:tc>
          <w:tcPr>
            <w:tcW w:w="1669" w:type="dxa"/>
          </w:tcPr>
          <w:p w14:paraId="3A117182" w14:textId="5C9D3976" w:rsidR="00A327CD" w:rsidRPr="00ED062D" w:rsidRDefault="00A327CD" w:rsidP="004A5BBF">
            <w:pPr>
              <w:rPr>
                <w:rFonts w:eastAsia="Times New Roman" w:cstheme="minorHAnsi"/>
                <w:color w:val="454545"/>
                <w:lang w:eastAsia="en-GB"/>
              </w:rPr>
            </w:pPr>
            <w:r w:rsidRPr="000C45F2">
              <w:rPr>
                <w:rFonts w:eastAsia="Times New Roman" w:cstheme="minorHAnsi"/>
                <w:lang w:eastAsia="en-GB"/>
              </w:rPr>
              <w:t>£</w:t>
            </w:r>
            <w:r w:rsidRPr="00ED062D">
              <w:rPr>
                <w:rFonts w:eastAsia="Times New Roman" w:cstheme="minorHAnsi"/>
                <w:lang w:eastAsia="en-GB"/>
              </w:rPr>
              <w:t>50</w:t>
            </w:r>
            <w:r w:rsidRPr="00ED062D">
              <w:rPr>
                <w:rFonts w:eastAsia="Times New Roman" w:cstheme="minorHAnsi"/>
                <w:color w:val="454545"/>
                <w:lang w:eastAsia="en-GB"/>
              </w:rPr>
              <w:t>/</w:t>
            </w:r>
            <w:r w:rsidRPr="000C45F2">
              <w:rPr>
                <w:rFonts w:eastAsia="Times New Roman" w:cstheme="minorHAnsi"/>
                <w:color w:val="454545"/>
                <w:lang w:eastAsia="en-GB"/>
              </w:rPr>
              <w:t xml:space="preserve"> US$65</w:t>
            </w:r>
            <w:r w:rsidRPr="00ED062D">
              <w:rPr>
                <w:rFonts w:eastAsia="Times New Roman" w:cstheme="minorHAnsi"/>
                <w:color w:val="454545"/>
                <w:lang w:eastAsia="en-GB"/>
              </w:rPr>
              <w:t>/</w:t>
            </w:r>
          </w:p>
          <w:p w14:paraId="121A49DB" w14:textId="4A3C6237" w:rsidR="00A327CD" w:rsidRPr="00ED062D" w:rsidRDefault="00A327CD" w:rsidP="004A5BBF">
            <w:pPr>
              <w:rPr>
                <w:rFonts w:cstheme="minorHAnsi"/>
              </w:rPr>
            </w:pPr>
            <w:r w:rsidRPr="00ED062D">
              <w:rPr>
                <w:rFonts w:eastAsia="Times New Roman" w:cstheme="minorHAnsi"/>
                <w:color w:val="454545"/>
                <w:lang w:eastAsia="en-GB"/>
              </w:rPr>
              <w:t>D/3500</w:t>
            </w:r>
          </w:p>
        </w:tc>
        <w:tc>
          <w:tcPr>
            <w:tcW w:w="2003" w:type="dxa"/>
          </w:tcPr>
          <w:p w14:paraId="52C98256" w14:textId="639C8013" w:rsidR="00A327CD" w:rsidRPr="00ED062D" w:rsidRDefault="00A327CD" w:rsidP="004A5BBF">
            <w:pPr>
              <w:rPr>
                <w:rFonts w:cstheme="minorHAnsi"/>
              </w:rPr>
            </w:pPr>
            <w:r w:rsidRPr="00ED062D">
              <w:rPr>
                <w:rFonts w:cstheme="minorHAnsi"/>
              </w:rPr>
              <w:t>26 May Only</w:t>
            </w:r>
          </w:p>
        </w:tc>
        <w:tc>
          <w:tcPr>
            <w:tcW w:w="2534" w:type="dxa"/>
          </w:tcPr>
          <w:p w14:paraId="4D6A271C" w14:textId="77777777" w:rsidR="00A327CD" w:rsidRDefault="00A327CD" w:rsidP="004A5BBF">
            <w:pPr>
              <w:rPr>
                <w:sz w:val="20"/>
                <w:szCs w:val="20"/>
              </w:rPr>
            </w:pPr>
          </w:p>
        </w:tc>
      </w:tr>
      <w:tr w:rsidR="00A327CD" w14:paraId="7C41C13C" w14:textId="77777777" w:rsidTr="00A327CD">
        <w:trPr>
          <w:trHeight w:val="270"/>
        </w:trPr>
        <w:tc>
          <w:tcPr>
            <w:tcW w:w="1790" w:type="dxa"/>
          </w:tcPr>
          <w:p w14:paraId="44D5AA61" w14:textId="77777777" w:rsidR="00A327CD" w:rsidRPr="00ED062D" w:rsidRDefault="00A327CD" w:rsidP="004B4D19">
            <w:pPr>
              <w:rPr>
                <w:rFonts w:eastAsia="Times New Roman" w:cstheme="minorHAnsi"/>
                <w:color w:val="454545"/>
                <w:lang w:eastAsia="en-GB"/>
              </w:rPr>
            </w:pPr>
            <w:r w:rsidRPr="00ED062D">
              <w:rPr>
                <w:rFonts w:eastAsia="Times New Roman" w:cstheme="minorHAnsi"/>
                <w:color w:val="454545"/>
                <w:lang w:eastAsia="en-GB"/>
              </w:rPr>
              <w:t>Gambian Citizen</w:t>
            </w:r>
          </w:p>
        </w:tc>
        <w:tc>
          <w:tcPr>
            <w:tcW w:w="2065" w:type="dxa"/>
          </w:tcPr>
          <w:p w14:paraId="53F6254D" w14:textId="77777777" w:rsidR="00A327CD" w:rsidRPr="00ED062D" w:rsidRDefault="00A327CD" w:rsidP="004B4D19">
            <w:pPr>
              <w:rPr>
                <w:rFonts w:cstheme="minorHAnsi"/>
              </w:rPr>
            </w:pPr>
            <w:r w:rsidRPr="00ED062D">
              <w:rPr>
                <w:rFonts w:cstheme="minorHAnsi"/>
              </w:rPr>
              <w:t>Reservation</w:t>
            </w:r>
          </w:p>
        </w:tc>
        <w:tc>
          <w:tcPr>
            <w:tcW w:w="1669" w:type="dxa"/>
          </w:tcPr>
          <w:p w14:paraId="2501E18D" w14:textId="77777777" w:rsidR="00A327CD" w:rsidRPr="00ED062D" w:rsidRDefault="00A327CD" w:rsidP="004B4D19">
            <w:pPr>
              <w:rPr>
                <w:rFonts w:eastAsia="Times New Roman" w:cstheme="minorHAnsi"/>
                <w:lang w:eastAsia="en-GB"/>
              </w:rPr>
            </w:pPr>
            <w:r w:rsidRPr="00ED062D">
              <w:rPr>
                <w:rFonts w:eastAsia="Times New Roman" w:cstheme="minorHAnsi"/>
                <w:lang w:eastAsia="en-GB"/>
              </w:rPr>
              <w:t>D (TBC)</w:t>
            </w:r>
          </w:p>
        </w:tc>
        <w:tc>
          <w:tcPr>
            <w:tcW w:w="2003" w:type="dxa"/>
          </w:tcPr>
          <w:p w14:paraId="50548599" w14:textId="43136877" w:rsidR="00A327CD" w:rsidRPr="00ED062D" w:rsidRDefault="00A327CD" w:rsidP="004B4D19">
            <w:pPr>
              <w:rPr>
                <w:rFonts w:cstheme="minorHAnsi"/>
              </w:rPr>
            </w:pPr>
            <w:r w:rsidRPr="00ED062D">
              <w:rPr>
                <w:rFonts w:cstheme="minorHAnsi"/>
              </w:rPr>
              <w:t xml:space="preserve"> 25 May only</w:t>
            </w:r>
          </w:p>
        </w:tc>
        <w:tc>
          <w:tcPr>
            <w:tcW w:w="2534" w:type="dxa"/>
          </w:tcPr>
          <w:p w14:paraId="55962622" w14:textId="77777777" w:rsidR="00A327CD" w:rsidRDefault="00A327CD" w:rsidP="004B4D19">
            <w:pPr>
              <w:rPr>
                <w:sz w:val="20"/>
                <w:szCs w:val="20"/>
              </w:rPr>
            </w:pPr>
          </w:p>
        </w:tc>
      </w:tr>
      <w:tr w:rsidR="00A327CD" w14:paraId="6B241807" w14:textId="7C6B43AC" w:rsidTr="00A327CD">
        <w:trPr>
          <w:trHeight w:val="270"/>
        </w:trPr>
        <w:tc>
          <w:tcPr>
            <w:tcW w:w="1790" w:type="dxa"/>
          </w:tcPr>
          <w:p w14:paraId="38EF9880" w14:textId="52DE63EE" w:rsidR="00A327CD" w:rsidRPr="00ED062D" w:rsidRDefault="00A327CD" w:rsidP="004A5BBF">
            <w:pPr>
              <w:rPr>
                <w:rFonts w:eastAsia="Times New Roman" w:cstheme="minorHAnsi"/>
                <w:color w:val="454545"/>
                <w:lang w:eastAsia="en-GB"/>
              </w:rPr>
            </w:pPr>
            <w:r w:rsidRPr="00ED062D">
              <w:rPr>
                <w:rFonts w:eastAsia="Times New Roman" w:cstheme="minorHAnsi"/>
                <w:color w:val="454545"/>
                <w:lang w:eastAsia="en-GB"/>
              </w:rPr>
              <w:t>Gambian Citizen</w:t>
            </w:r>
          </w:p>
        </w:tc>
        <w:tc>
          <w:tcPr>
            <w:tcW w:w="2065" w:type="dxa"/>
          </w:tcPr>
          <w:p w14:paraId="5ABA45E2" w14:textId="2EC923C8" w:rsidR="00A327CD" w:rsidRPr="00ED062D" w:rsidRDefault="00A327CD" w:rsidP="004A5BBF">
            <w:pPr>
              <w:rPr>
                <w:rFonts w:cstheme="minorHAnsi"/>
              </w:rPr>
            </w:pPr>
            <w:r w:rsidRPr="00ED062D">
              <w:rPr>
                <w:rFonts w:cstheme="minorHAnsi"/>
              </w:rPr>
              <w:t>Reservation</w:t>
            </w:r>
          </w:p>
        </w:tc>
        <w:tc>
          <w:tcPr>
            <w:tcW w:w="1669" w:type="dxa"/>
          </w:tcPr>
          <w:p w14:paraId="3717D1B5" w14:textId="2D4CF6EC" w:rsidR="00A327CD" w:rsidRPr="00ED062D" w:rsidRDefault="00A327CD" w:rsidP="004A5BBF">
            <w:pPr>
              <w:rPr>
                <w:rFonts w:eastAsia="Times New Roman" w:cstheme="minorHAnsi"/>
                <w:lang w:eastAsia="en-GB"/>
              </w:rPr>
            </w:pPr>
            <w:r w:rsidRPr="00ED062D">
              <w:rPr>
                <w:rFonts w:eastAsia="Times New Roman" w:cstheme="minorHAnsi"/>
                <w:lang w:eastAsia="en-GB"/>
              </w:rPr>
              <w:t>D (TBC)</w:t>
            </w:r>
          </w:p>
        </w:tc>
        <w:tc>
          <w:tcPr>
            <w:tcW w:w="2003" w:type="dxa"/>
          </w:tcPr>
          <w:p w14:paraId="2DD8A44E" w14:textId="51B3CF88" w:rsidR="00A327CD" w:rsidRPr="00ED062D" w:rsidRDefault="00A327CD" w:rsidP="004A5BBF">
            <w:pPr>
              <w:rPr>
                <w:rFonts w:cstheme="minorHAnsi"/>
              </w:rPr>
            </w:pPr>
            <w:r w:rsidRPr="00ED062D">
              <w:rPr>
                <w:rFonts w:cstheme="minorHAnsi"/>
              </w:rPr>
              <w:t xml:space="preserve"> 26 May only</w:t>
            </w:r>
          </w:p>
        </w:tc>
        <w:tc>
          <w:tcPr>
            <w:tcW w:w="2534" w:type="dxa"/>
          </w:tcPr>
          <w:p w14:paraId="3A1009E8" w14:textId="77777777" w:rsidR="00A327CD" w:rsidRDefault="00A327CD" w:rsidP="004A5BBF">
            <w:pPr>
              <w:rPr>
                <w:sz w:val="20"/>
                <w:szCs w:val="20"/>
              </w:rPr>
            </w:pPr>
          </w:p>
        </w:tc>
      </w:tr>
      <w:tr w:rsidR="00A327CD" w14:paraId="630FA52C" w14:textId="1458DCD4" w:rsidTr="00A327CD">
        <w:trPr>
          <w:trHeight w:val="270"/>
        </w:trPr>
        <w:tc>
          <w:tcPr>
            <w:tcW w:w="1790" w:type="dxa"/>
          </w:tcPr>
          <w:p w14:paraId="107D1EE1" w14:textId="37C3EB2B" w:rsidR="00A327CD" w:rsidRPr="00ED062D" w:rsidRDefault="00A327CD" w:rsidP="004A5BBF">
            <w:pPr>
              <w:rPr>
                <w:rFonts w:eastAsia="Times New Roman" w:cstheme="minorHAnsi"/>
                <w:color w:val="454545"/>
                <w:lang w:eastAsia="en-GB"/>
              </w:rPr>
            </w:pPr>
            <w:r w:rsidRPr="00ED062D">
              <w:rPr>
                <w:rFonts w:eastAsia="Times New Roman" w:cstheme="minorHAnsi"/>
                <w:color w:val="454545"/>
                <w:lang w:eastAsia="en-GB"/>
              </w:rPr>
              <w:t>MEDIA</w:t>
            </w:r>
          </w:p>
        </w:tc>
        <w:tc>
          <w:tcPr>
            <w:tcW w:w="2065" w:type="dxa"/>
          </w:tcPr>
          <w:p w14:paraId="2B165051" w14:textId="6441731A" w:rsidR="00A327CD" w:rsidRPr="00ED062D" w:rsidRDefault="00A327CD" w:rsidP="004A5BBF">
            <w:pPr>
              <w:rPr>
                <w:rFonts w:cstheme="minorHAnsi"/>
              </w:rPr>
            </w:pPr>
            <w:r w:rsidRPr="00ED062D">
              <w:rPr>
                <w:rFonts w:cstheme="minorHAnsi"/>
              </w:rPr>
              <w:t>Reservation</w:t>
            </w:r>
          </w:p>
        </w:tc>
        <w:tc>
          <w:tcPr>
            <w:tcW w:w="1669" w:type="dxa"/>
          </w:tcPr>
          <w:p w14:paraId="1213FE35" w14:textId="013D6BC7" w:rsidR="00A327CD" w:rsidRPr="00ED062D" w:rsidRDefault="00A327CD" w:rsidP="004A5BBF">
            <w:pPr>
              <w:rPr>
                <w:rFonts w:eastAsia="Times New Roman" w:cstheme="minorHAnsi"/>
                <w:lang w:eastAsia="en-GB"/>
              </w:rPr>
            </w:pPr>
            <w:r w:rsidRPr="00ED062D">
              <w:rPr>
                <w:rFonts w:eastAsia="Times New Roman" w:cstheme="minorHAnsi"/>
                <w:lang w:eastAsia="en-GB"/>
              </w:rPr>
              <w:t>Press Pass</w:t>
            </w:r>
          </w:p>
        </w:tc>
        <w:tc>
          <w:tcPr>
            <w:tcW w:w="2003" w:type="dxa"/>
          </w:tcPr>
          <w:p w14:paraId="79D1073D" w14:textId="0B697472" w:rsidR="00A327CD" w:rsidRPr="00ED062D" w:rsidRDefault="00A327CD" w:rsidP="004A5BBF">
            <w:pPr>
              <w:rPr>
                <w:rFonts w:cstheme="minorHAnsi"/>
              </w:rPr>
            </w:pPr>
            <w:r w:rsidRPr="00ED062D">
              <w:rPr>
                <w:rFonts w:cstheme="minorHAnsi"/>
              </w:rPr>
              <w:t>25 May only</w:t>
            </w:r>
          </w:p>
        </w:tc>
        <w:tc>
          <w:tcPr>
            <w:tcW w:w="2534" w:type="dxa"/>
          </w:tcPr>
          <w:p w14:paraId="301C78CC" w14:textId="77777777" w:rsidR="00A327CD" w:rsidRDefault="00A327CD" w:rsidP="004A5BBF">
            <w:pPr>
              <w:rPr>
                <w:sz w:val="20"/>
                <w:szCs w:val="20"/>
              </w:rPr>
            </w:pPr>
          </w:p>
        </w:tc>
      </w:tr>
      <w:tr w:rsidR="00A327CD" w14:paraId="327235AC" w14:textId="4F530466" w:rsidTr="00A327CD">
        <w:trPr>
          <w:trHeight w:val="270"/>
        </w:trPr>
        <w:tc>
          <w:tcPr>
            <w:tcW w:w="1790" w:type="dxa"/>
          </w:tcPr>
          <w:p w14:paraId="0BDC9CC0" w14:textId="77777777" w:rsidR="00A327CD" w:rsidRPr="00ED062D" w:rsidRDefault="00A327CD" w:rsidP="004A5BBF">
            <w:pPr>
              <w:rPr>
                <w:rFonts w:eastAsia="Times New Roman" w:cstheme="minorHAnsi"/>
                <w:color w:val="454545"/>
                <w:lang w:eastAsia="en-GB"/>
              </w:rPr>
            </w:pPr>
            <w:r w:rsidRPr="00ED062D">
              <w:rPr>
                <w:rFonts w:eastAsia="Times New Roman" w:cstheme="minorHAnsi"/>
                <w:color w:val="454545"/>
                <w:lang w:eastAsia="en-GB"/>
              </w:rPr>
              <w:t>MEDIA</w:t>
            </w:r>
          </w:p>
        </w:tc>
        <w:tc>
          <w:tcPr>
            <w:tcW w:w="2065" w:type="dxa"/>
          </w:tcPr>
          <w:p w14:paraId="297623BB" w14:textId="77777777" w:rsidR="00A327CD" w:rsidRPr="00ED062D" w:rsidRDefault="00A327CD" w:rsidP="004A5BBF">
            <w:pPr>
              <w:rPr>
                <w:rFonts w:cstheme="minorHAnsi"/>
              </w:rPr>
            </w:pPr>
            <w:r w:rsidRPr="00ED062D">
              <w:rPr>
                <w:rFonts w:cstheme="minorHAnsi"/>
              </w:rPr>
              <w:t>Reservation</w:t>
            </w:r>
          </w:p>
        </w:tc>
        <w:tc>
          <w:tcPr>
            <w:tcW w:w="1669" w:type="dxa"/>
          </w:tcPr>
          <w:p w14:paraId="34457654" w14:textId="6EB150BA" w:rsidR="00A327CD" w:rsidRPr="00ED062D" w:rsidRDefault="00A327CD" w:rsidP="004A5BBF">
            <w:pPr>
              <w:rPr>
                <w:rFonts w:eastAsia="Times New Roman" w:cstheme="minorHAnsi"/>
                <w:lang w:eastAsia="en-GB"/>
              </w:rPr>
            </w:pPr>
            <w:r w:rsidRPr="00ED062D">
              <w:rPr>
                <w:rFonts w:eastAsia="Times New Roman" w:cstheme="minorHAnsi"/>
                <w:lang w:eastAsia="en-GB"/>
              </w:rPr>
              <w:t>Press Pass</w:t>
            </w:r>
          </w:p>
        </w:tc>
        <w:tc>
          <w:tcPr>
            <w:tcW w:w="2003" w:type="dxa"/>
          </w:tcPr>
          <w:p w14:paraId="176901AE" w14:textId="0548A174" w:rsidR="00A327CD" w:rsidRPr="00ED062D" w:rsidRDefault="00A327CD" w:rsidP="004A5BBF">
            <w:pPr>
              <w:rPr>
                <w:rFonts w:cstheme="minorHAnsi"/>
              </w:rPr>
            </w:pPr>
            <w:r w:rsidRPr="00ED062D">
              <w:rPr>
                <w:rFonts w:cstheme="minorHAnsi"/>
              </w:rPr>
              <w:t>26 May only</w:t>
            </w:r>
          </w:p>
        </w:tc>
        <w:tc>
          <w:tcPr>
            <w:tcW w:w="2534" w:type="dxa"/>
          </w:tcPr>
          <w:p w14:paraId="3EDC922C" w14:textId="77777777" w:rsidR="00A327CD" w:rsidRDefault="00A327CD" w:rsidP="004A5BBF">
            <w:pPr>
              <w:rPr>
                <w:sz w:val="20"/>
                <w:szCs w:val="20"/>
              </w:rPr>
            </w:pPr>
          </w:p>
        </w:tc>
      </w:tr>
    </w:tbl>
    <w:p w14:paraId="60D457B9" w14:textId="77777777" w:rsidR="00CD7A59" w:rsidRDefault="00CD7A59" w:rsidP="0082195F">
      <w:pPr>
        <w:pStyle w:val="NormalWeb"/>
        <w:shd w:val="clear" w:color="auto" w:fill="FFFFFF"/>
        <w:spacing w:before="0" w:beforeAutospacing="0" w:after="0" w:afterAutospacing="0"/>
        <w:rPr>
          <w:rFonts w:ascii="Garamond" w:hAnsi="Garamond"/>
          <w:b/>
          <w:bCs/>
        </w:rPr>
      </w:pPr>
    </w:p>
    <w:p w14:paraId="02B1CFEE" w14:textId="1978CCB5" w:rsidR="004A5BBF" w:rsidRPr="00AD7670" w:rsidRDefault="004A5BBF" w:rsidP="0082195F">
      <w:pPr>
        <w:pStyle w:val="NormalWeb"/>
        <w:shd w:val="clear" w:color="auto" w:fill="FFFFFF"/>
        <w:spacing w:before="0" w:beforeAutospacing="0" w:after="0" w:afterAutospacing="0"/>
        <w:rPr>
          <w:rFonts w:asciiTheme="minorHAnsi" w:hAnsiTheme="minorHAnsi" w:cstheme="minorHAnsi"/>
          <w:b/>
          <w:bCs/>
        </w:rPr>
      </w:pPr>
      <w:r w:rsidRPr="00AD7670">
        <w:rPr>
          <w:rFonts w:asciiTheme="minorHAnsi" w:hAnsiTheme="minorHAnsi" w:cstheme="minorHAnsi"/>
          <w:b/>
          <w:bCs/>
        </w:rPr>
        <w:t>Refunds : 50%  repaid up to 1 May 2020</w:t>
      </w:r>
      <w:r w:rsidR="00CD7A59" w:rsidRPr="00AD7670">
        <w:rPr>
          <w:rFonts w:asciiTheme="minorHAnsi" w:hAnsiTheme="minorHAnsi" w:cstheme="minorHAnsi"/>
          <w:b/>
          <w:bCs/>
        </w:rPr>
        <w:t xml:space="preserve"> ; No</w:t>
      </w:r>
      <w:r w:rsidRPr="00AD7670">
        <w:rPr>
          <w:rFonts w:asciiTheme="minorHAnsi" w:hAnsiTheme="minorHAnsi" w:cstheme="minorHAnsi"/>
          <w:b/>
          <w:bCs/>
        </w:rPr>
        <w:t xml:space="preserve"> refund after 1 May</w:t>
      </w:r>
    </w:p>
    <w:p w14:paraId="71B0DB0B" w14:textId="1F2A6EC0" w:rsidR="001457D3" w:rsidRPr="00AD7670" w:rsidRDefault="001457D3" w:rsidP="0082195F">
      <w:pPr>
        <w:pStyle w:val="NormalWeb"/>
        <w:shd w:val="clear" w:color="auto" w:fill="FFFFFF"/>
        <w:spacing w:before="0" w:beforeAutospacing="0" w:after="0" w:afterAutospacing="0"/>
        <w:rPr>
          <w:rFonts w:asciiTheme="minorHAnsi" w:hAnsiTheme="minorHAnsi" w:cstheme="minorHAnsi"/>
          <w:b/>
          <w:bCs/>
        </w:rPr>
      </w:pPr>
    </w:p>
    <w:p w14:paraId="032941A1" w14:textId="77777777" w:rsidR="00CD7A59" w:rsidRPr="000C45F2" w:rsidRDefault="00CD7A59" w:rsidP="00CD7A59">
      <w:pPr>
        <w:rPr>
          <w:b/>
          <w:bCs/>
          <w:sz w:val="20"/>
          <w:szCs w:val="20"/>
        </w:rPr>
      </w:pPr>
      <w:r w:rsidRPr="000C45F2">
        <w:rPr>
          <w:b/>
          <w:bCs/>
          <w:sz w:val="20"/>
          <w:szCs w:val="20"/>
        </w:rPr>
        <w:t>BANK DETAILS</w:t>
      </w:r>
    </w:p>
    <w:p w14:paraId="60C76559" w14:textId="77777777" w:rsidR="00CD7A59" w:rsidRPr="000C45F2" w:rsidRDefault="00CD7A59" w:rsidP="00CD7A59">
      <w:pPr>
        <w:rPr>
          <w:b/>
          <w:bCs/>
          <w:sz w:val="20"/>
          <w:szCs w:val="20"/>
        </w:rPr>
      </w:pPr>
    </w:p>
    <w:p w14:paraId="5C87F973" w14:textId="77777777" w:rsidR="00CD7A59" w:rsidRDefault="00CD7A59" w:rsidP="00CD7A59">
      <w:pPr>
        <w:rPr>
          <w:b/>
          <w:bCs/>
          <w:sz w:val="20"/>
          <w:szCs w:val="20"/>
        </w:rPr>
      </w:pPr>
      <w:r>
        <w:rPr>
          <w:b/>
          <w:bCs/>
          <w:sz w:val="20"/>
          <w:szCs w:val="20"/>
        </w:rPr>
        <w:t xml:space="preserve">ACCOUNT NAME: </w:t>
      </w:r>
      <w:r w:rsidRPr="000C45F2">
        <w:rPr>
          <w:b/>
          <w:bCs/>
          <w:sz w:val="20"/>
          <w:szCs w:val="20"/>
        </w:rPr>
        <w:t>A</w:t>
      </w:r>
      <w:r>
        <w:rPr>
          <w:b/>
          <w:bCs/>
          <w:sz w:val="20"/>
          <w:szCs w:val="20"/>
        </w:rPr>
        <w:t xml:space="preserve">FRICAN </w:t>
      </w:r>
      <w:r w:rsidRPr="000C45F2">
        <w:rPr>
          <w:b/>
          <w:bCs/>
          <w:sz w:val="20"/>
          <w:szCs w:val="20"/>
        </w:rPr>
        <w:t>W</w:t>
      </w:r>
      <w:r>
        <w:rPr>
          <w:b/>
          <w:bCs/>
          <w:sz w:val="20"/>
          <w:szCs w:val="20"/>
        </w:rPr>
        <w:t>RITERS ABROAD</w:t>
      </w:r>
    </w:p>
    <w:p w14:paraId="677993C1" w14:textId="005FA758" w:rsidR="00CD7A59" w:rsidRDefault="00CD7A59" w:rsidP="00CD7A59">
      <w:pPr>
        <w:rPr>
          <w:b/>
          <w:bCs/>
          <w:sz w:val="20"/>
          <w:szCs w:val="20"/>
        </w:rPr>
      </w:pPr>
      <w:r>
        <w:rPr>
          <w:b/>
          <w:bCs/>
          <w:sz w:val="20"/>
          <w:szCs w:val="20"/>
        </w:rPr>
        <w:t xml:space="preserve">ACCOUNT </w:t>
      </w:r>
      <w:r w:rsidR="00480E0F">
        <w:rPr>
          <w:b/>
          <w:bCs/>
          <w:sz w:val="20"/>
          <w:szCs w:val="20"/>
        </w:rPr>
        <w:t>NUMBER:40191352</w:t>
      </w:r>
    </w:p>
    <w:p w14:paraId="4AD0BD4A" w14:textId="5E408F95" w:rsidR="00480E0F" w:rsidRDefault="00CD7A59" w:rsidP="00CD7A59">
      <w:pPr>
        <w:rPr>
          <w:b/>
          <w:bCs/>
          <w:sz w:val="20"/>
          <w:szCs w:val="20"/>
        </w:rPr>
      </w:pPr>
      <w:r>
        <w:rPr>
          <w:b/>
          <w:bCs/>
          <w:sz w:val="20"/>
          <w:szCs w:val="20"/>
        </w:rPr>
        <w:t xml:space="preserve">SORT CODE </w:t>
      </w:r>
      <w:r w:rsidR="00480E0F">
        <w:rPr>
          <w:b/>
          <w:bCs/>
          <w:sz w:val="20"/>
          <w:szCs w:val="20"/>
        </w:rPr>
        <w:t>:090666</w:t>
      </w:r>
    </w:p>
    <w:p w14:paraId="5F097F96" w14:textId="77777777" w:rsidR="00CD7A59" w:rsidRPr="000C45F2" w:rsidRDefault="00CD7A59" w:rsidP="00CD7A59">
      <w:pPr>
        <w:rPr>
          <w:b/>
          <w:bCs/>
          <w:sz w:val="20"/>
          <w:szCs w:val="20"/>
        </w:rPr>
      </w:pPr>
      <w:r>
        <w:rPr>
          <w:b/>
          <w:bCs/>
          <w:sz w:val="20"/>
          <w:szCs w:val="20"/>
        </w:rPr>
        <w:t>BANK NAME</w:t>
      </w:r>
      <w:r w:rsidRPr="000C45F2">
        <w:rPr>
          <w:b/>
          <w:bCs/>
          <w:sz w:val="20"/>
          <w:szCs w:val="20"/>
        </w:rPr>
        <w:t xml:space="preserve"> SANTANDER</w:t>
      </w:r>
    </w:p>
    <w:p w14:paraId="0A70996D" w14:textId="77777777" w:rsidR="00CD7A59" w:rsidRDefault="00CD7A59" w:rsidP="00CD7A59">
      <w:pPr>
        <w:rPr>
          <w:b/>
          <w:bCs/>
          <w:sz w:val="20"/>
          <w:szCs w:val="20"/>
        </w:rPr>
      </w:pPr>
    </w:p>
    <w:p w14:paraId="1CBAAEB6" w14:textId="1F57C8AF" w:rsidR="00CD7A59" w:rsidRDefault="00CD7A59" w:rsidP="00CD7A59">
      <w:pPr>
        <w:rPr>
          <w:b/>
          <w:bCs/>
          <w:sz w:val="20"/>
          <w:szCs w:val="20"/>
        </w:rPr>
      </w:pPr>
      <w:proofErr w:type="gramStart"/>
      <w:r>
        <w:rPr>
          <w:b/>
          <w:bCs/>
          <w:sz w:val="20"/>
          <w:szCs w:val="20"/>
        </w:rPr>
        <w:t>IBAN</w:t>
      </w:r>
      <w:r w:rsidR="000D0D9C">
        <w:rPr>
          <w:b/>
          <w:bCs/>
          <w:sz w:val="20"/>
          <w:szCs w:val="20"/>
        </w:rPr>
        <w:t xml:space="preserve"> :GB</w:t>
      </w:r>
      <w:proofErr w:type="gramEnd"/>
      <w:r w:rsidR="000D0D9C">
        <w:rPr>
          <w:b/>
          <w:bCs/>
          <w:sz w:val="20"/>
          <w:szCs w:val="20"/>
        </w:rPr>
        <w:t>35ABBY09066640191352</w:t>
      </w:r>
    </w:p>
    <w:p w14:paraId="40CD33DD" w14:textId="14DD0031" w:rsidR="00CD7A59" w:rsidRDefault="000D0D9C" w:rsidP="00CD7A59">
      <w:pPr>
        <w:rPr>
          <w:b/>
          <w:bCs/>
          <w:sz w:val="20"/>
          <w:szCs w:val="20"/>
        </w:rPr>
      </w:pPr>
      <w:proofErr w:type="gramStart"/>
      <w:r>
        <w:rPr>
          <w:b/>
          <w:bCs/>
          <w:sz w:val="20"/>
          <w:szCs w:val="20"/>
        </w:rPr>
        <w:t>BIC:ABBYGB</w:t>
      </w:r>
      <w:proofErr w:type="gramEnd"/>
      <w:r>
        <w:rPr>
          <w:b/>
          <w:bCs/>
          <w:sz w:val="20"/>
          <w:szCs w:val="20"/>
        </w:rPr>
        <w:t>2LXXX</w:t>
      </w:r>
    </w:p>
    <w:p w14:paraId="7D5D1FBB" w14:textId="78973128" w:rsidR="00DC4D1D" w:rsidRDefault="00DC4D1D" w:rsidP="00CD7A59">
      <w:pPr>
        <w:rPr>
          <w:b/>
          <w:bCs/>
          <w:sz w:val="20"/>
          <w:szCs w:val="20"/>
        </w:rPr>
      </w:pPr>
    </w:p>
    <w:p w14:paraId="39E78D6C" w14:textId="023EDB95" w:rsidR="00CD7A59" w:rsidRPr="00DC4D1D" w:rsidRDefault="00DC4D1D" w:rsidP="00DC4D1D">
      <w:pPr>
        <w:rPr>
          <w:sz w:val="20"/>
          <w:szCs w:val="20"/>
        </w:rPr>
      </w:pPr>
      <w:r>
        <w:rPr>
          <w:b/>
          <w:bCs/>
          <w:sz w:val="20"/>
          <w:szCs w:val="20"/>
        </w:rPr>
        <w:t xml:space="preserve">EVENTBRITE: EARLY BIRD TILL 29 FEB  </w:t>
      </w:r>
      <w:r>
        <w:rPr>
          <w:rFonts w:ascii="Arial" w:hAnsi="Arial" w:cs="Arial"/>
          <w:sz w:val="20"/>
          <w:szCs w:val="20"/>
        </w:rPr>
        <w:fldChar w:fldCharType="begin"/>
      </w:r>
      <w:r>
        <w:rPr>
          <w:rFonts w:ascii="Arial" w:hAnsi="Arial" w:cs="Arial"/>
          <w:sz w:val="20"/>
          <w:szCs w:val="20"/>
        </w:rPr>
        <w:instrText xml:space="preserve"> HYPERLINK "</w:instrText>
      </w:r>
      <w:r w:rsidRPr="00DC4D1D">
        <w:rPr>
          <w:rFonts w:ascii="Arial" w:hAnsi="Arial" w:cs="Arial"/>
          <w:sz w:val="20"/>
          <w:szCs w:val="20"/>
        </w:rPr>
        <w:instrText>https://g-pac-gambia-conference-earlybird.eventbrite.co.uk</w:instrText>
      </w:r>
      <w:r>
        <w:rPr>
          <w:rFonts w:ascii="Arial" w:hAnsi="Arial" w:cs="Arial"/>
          <w:sz w:val="20"/>
          <w:szCs w:val="20"/>
        </w:rPr>
        <w:instrText xml:space="preserve">" </w:instrText>
      </w:r>
      <w:r>
        <w:rPr>
          <w:rFonts w:ascii="Arial" w:hAnsi="Arial" w:cs="Arial"/>
          <w:sz w:val="20"/>
          <w:szCs w:val="20"/>
        </w:rPr>
        <w:fldChar w:fldCharType="separate"/>
      </w:r>
      <w:r w:rsidRPr="00D127D4">
        <w:rPr>
          <w:rStyle w:val="Hyperlink"/>
          <w:rFonts w:ascii="Arial" w:hAnsi="Arial" w:cs="Arial"/>
          <w:sz w:val="20"/>
          <w:szCs w:val="20"/>
        </w:rPr>
        <w:t>https://g-pac-gambia-conference-earlybird.eventbrite.co.uk</w:t>
      </w:r>
      <w:r>
        <w:rPr>
          <w:rFonts w:ascii="Arial" w:hAnsi="Arial" w:cs="Arial"/>
          <w:sz w:val="20"/>
          <w:szCs w:val="20"/>
        </w:rPr>
        <w:fldChar w:fldCharType="end"/>
      </w:r>
      <w:r>
        <w:rPr>
          <w:b/>
          <w:bCs/>
          <w:sz w:val="20"/>
          <w:szCs w:val="20"/>
        </w:rPr>
        <w:br/>
      </w:r>
      <w:bookmarkStart w:id="0" w:name="_GoBack"/>
      <w:bookmarkEnd w:id="0"/>
    </w:p>
    <w:p w14:paraId="249C787E" w14:textId="3064BBE8" w:rsidR="00ED062D" w:rsidRDefault="00ED062D" w:rsidP="00ED062D">
      <w:pPr>
        <w:rPr>
          <w:b/>
          <w:bCs/>
          <w:sz w:val="20"/>
          <w:szCs w:val="20"/>
        </w:rPr>
      </w:pPr>
      <w:r w:rsidRPr="000C45F2">
        <w:rPr>
          <w:b/>
          <w:bCs/>
          <w:sz w:val="20"/>
          <w:szCs w:val="20"/>
        </w:rPr>
        <w:t xml:space="preserve">IF A RECEIPT </w:t>
      </w:r>
      <w:r>
        <w:rPr>
          <w:b/>
          <w:bCs/>
          <w:sz w:val="20"/>
          <w:szCs w:val="20"/>
        </w:rPr>
        <w:t xml:space="preserve">OR AN INVOICE </w:t>
      </w:r>
      <w:r w:rsidR="00AD7670">
        <w:rPr>
          <w:b/>
          <w:bCs/>
          <w:sz w:val="20"/>
          <w:szCs w:val="20"/>
        </w:rPr>
        <w:t xml:space="preserve">IS NEEDED </w:t>
      </w:r>
      <w:r w:rsidRPr="000C45F2">
        <w:rPr>
          <w:b/>
          <w:bCs/>
          <w:sz w:val="20"/>
          <w:szCs w:val="20"/>
        </w:rPr>
        <w:t xml:space="preserve">PLEASE </w:t>
      </w:r>
      <w:r w:rsidR="00AD7670">
        <w:rPr>
          <w:b/>
          <w:bCs/>
          <w:sz w:val="20"/>
          <w:szCs w:val="20"/>
        </w:rPr>
        <w:t xml:space="preserve">REQUEST ONE AND IT WILL </w:t>
      </w:r>
      <w:r w:rsidRPr="000C45F2">
        <w:rPr>
          <w:b/>
          <w:bCs/>
          <w:sz w:val="20"/>
          <w:szCs w:val="20"/>
        </w:rPr>
        <w:t>BE SENT TO YOU ELECT</w:t>
      </w:r>
      <w:r w:rsidR="00AD7670">
        <w:rPr>
          <w:b/>
          <w:bCs/>
          <w:sz w:val="20"/>
          <w:szCs w:val="20"/>
        </w:rPr>
        <w:t>RONICALLY</w:t>
      </w:r>
    </w:p>
    <w:p w14:paraId="2389900B" w14:textId="48658321" w:rsidR="00AD7670" w:rsidRPr="000C45F2" w:rsidRDefault="00AD7670" w:rsidP="00ED062D">
      <w:pPr>
        <w:rPr>
          <w:b/>
          <w:bCs/>
          <w:sz w:val="20"/>
          <w:szCs w:val="20"/>
        </w:rPr>
      </w:pPr>
      <w:r>
        <w:rPr>
          <w:b/>
          <w:bCs/>
          <w:sz w:val="20"/>
          <w:szCs w:val="20"/>
        </w:rPr>
        <w:t xml:space="preserve">ALL BOOKING FORMS AND QUERIES TO BE SENT </w:t>
      </w:r>
      <w:proofErr w:type="gramStart"/>
      <w:r>
        <w:rPr>
          <w:b/>
          <w:bCs/>
          <w:sz w:val="20"/>
          <w:szCs w:val="20"/>
        </w:rPr>
        <w:t>TO :</w:t>
      </w:r>
      <w:proofErr w:type="gramEnd"/>
      <w:r>
        <w:rPr>
          <w:b/>
          <w:bCs/>
          <w:sz w:val="20"/>
          <w:szCs w:val="20"/>
        </w:rPr>
        <w:t>MBOKAFESTIVAL@GMAIL.COM</w:t>
      </w:r>
    </w:p>
    <w:p w14:paraId="58EA03B1" w14:textId="77777777" w:rsidR="00ED062D" w:rsidRPr="00391D2D" w:rsidRDefault="00ED062D" w:rsidP="0082195F">
      <w:pPr>
        <w:pStyle w:val="NormalWeb"/>
        <w:shd w:val="clear" w:color="auto" w:fill="FFFFFF"/>
        <w:spacing w:before="0" w:beforeAutospacing="0" w:after="0" w:afterAutospacing="0"/>
        <w:rPr>
          <w:rFonts w:ascii="Garamond" w:hAnsi="Garamond"/>
          <w:b/>
          <w:bCs/>
        </w:rPr>
      </w:pPr>
    </w:p>
    <w:sectPr w:rsidR="00ED062D" w:rsidRPr="00391D2D" w:rsidSect="0055075B">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81A37" w14:textId="77777777" w:rsidR="00991203" w:rsidRDefault="00991203" w:rsidP="00E06B6E">
      <w:r>
        <w:separator/>
      </w:r>
    </w:p>
  </w:endnote>
  <w:endnote w:type="continuationSeparator" w:id="0">
    <w:p w14:paraId="79C0FF62" w14:textId="77777777" w:rsidR="00991203" w:rsidRDefault="00991203" w:rsidP="00E0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97664" w14:textId="772C15E8" w:rsidR="001B60CE" w:rsidRPr="003E46DB" w:rsidRDefault="001B60CE" w:rsidP="00C93D48">
    <w:pPr>
      <w:pStyle w:val="Footer"/>
      <w:jc w:val="center"/>
      <w:rPr>
        <w:sz w:val="22"/>
        <w:szCs w:val="22"/>
      </w:rPr>
    </w:pPr>
    <w:r w:rsidRPr="003E46DB">
      <w:rPr>
        <w:sz w:val="22"/>
        <w:szCs w:val="22"/>
      </w:rPr>
      <w:t>Camp Africa</w:t>
    </w:r>
    <w:r w:rsidR="00E06B6E" w:rsidRPr="003E46DB">
      <w:rPr>
        <w:sz w:val="22"/>
        <w:szCs w:val="22"/>
      </w:rPr>
      <w:t xml:space="preserve"> 95 </w:t>
    </w:r>
    <w:proofErr w:type="spellStart"/>
    <w:r w:rsidR="00E06B6E" w:rsidRPr="003E46DB">
      <w:rPr>
        <w:sz w:val="22"/>
        <w:szCs w:val="22"/>
      </w:rPr>
      <w:t>B</w:t>
    </w:r>
    <w:r w:rsidRPr="003E46DB">
      <w:rPr>
        <w:sz w:val="22"/>
        <w:szCs w:val="22"/>
      </w:rPr>
      <w:t>e</w:t>
    </w:r>
    <w:r w:rsidR="00E06B6E" w:rsidRPr="003E46DB">
      <w:rPr>
        <w:sz w:val="22"/>
        <w:szCs w:val="22"/>
      </w:rPr>
      <w:t>rtil</w:t>
    </w:r>
    <w:proofErr w:type="spellEnd"/>
    <w:r w:rsidR="00E06B6E" w:rsidRPr="003E46DB">
      <w:rPr>
        <w:sz w:val="22"/>
        <w:szCs w:val="22"/>
      </w:rPr>
      <w:t xml:space="preserve"> Harding Highway, </w:t>
    </w:r>
    <w:proofErr w:type="spellStart"/>
    <w:r w:rsidRPr="003E46DB">
      <w:rPr>
        <w:sz w:val="22"/>
        <w:szCs w:val="22"/>
      </w:rPr>
      <w:t>Kololi</w:t>
    </w:r>
    <w:proofErr w:type="spellEnd"/>
    <w:r w:rsidRPr="003E46DB">
      <w:rPr>
        <w:sz w:val="22"/>
        <w:szCs w:val="22"/>
      </w:rPr>
      <w:t>, The Gambia</w:t>
    </w:r>
  </w:p>
  <w:p w14:paraId="772E4A10" w14:textId="5B1F1D77" w:rsidR="00E06B6E" w:rsidRPr="003E46DB" w:rsidRDefault="00E06B6E" w:rsidP="001B60CE">
    <w:pPr>
      <w:pStyle w:val="Footer"/>
      <w:jc w:val="center"/>
      <w:rPr>
        <w:sz w:val="22"/>
        <w:szCs w:val="22"/>
      </w:rPr>
    </w:pPr>
    <w:r w:rsidRPr="003E46DB">
      <w:rPr>
        <w:sz w:val="22"/>
        <w:szCs w:val="22"/>
      </w:rPr>
      <w:t>Tel: (220)</w:t>
    </w:r>
    <w:r w:rsidR="00005744" w:rsidRPr="003E46DB">
      <w:rPr>
        <w:sz w:val="22"/>
        <w:szCs w:val="22"/>
      </w:rPr>
      <w:t xml:space="preserve"> </w:t>
    </w:r>
    <w:r w:rsidRPr="003E46DB">
      <w:rPr>
        <w:sz w:val="22"/>
        <w:szCs w:val="22"/>
      </w:rPr>
      <w:t>9917343/ 7749277</w:t>
    </w:r>
    <w:r w:rsidR="001B60CE" w:rsidRPr="003E46DB">
      <w:rPr>
        <w:sz w:val="22"/>
        <w:szCs w:val="22"/>
      </w:rPr>
      <w:t xml:space="preserve">      </w:t>
    </w:r>
    <w:r w:rsidRPr="003E46DB">
      <w:rPr>
        <w:sz w:val="22"/>
        <w:szCs w:val="22"/>
      </w:rPr>
      <w:t xml:space="preserve">UK </w:t>
    </w:r>
    <w:r w:rsidR="00005744" w:rsidRPr="003E46DB">
      <w:rPr>
        <w:sz w:val="22"/>
        <w:szCs w:val="22"/>
      </w:rPr>
      <w:t>Tel:</w:t>
    </w:r>
    <w:r w:rsidRPr="003E46DB">
      <w:rPr>
        <w:sz w:val="22"/>
        <w:szCs w:val="22"/>
      </w:rPr>
      <w:t xml:space="preserve"> </w:t>
    </w:r>
    <w:r w:rsidR="00005744" w:rsidRPr="003E46DB">
      <w:rPr>
        <w:sz w:val="22"/>
        <w:szCs w:val="22"/>
      </w:rPr>
      <w:t>+44 (0)7980 269</w:t>
    </w:r>
    <w:r w:rsidR="00596F50" w:rsidRPr="003E46DB">
      <w:rPr>
        <w:sz w:val="22"/>
        <w:szCs w:val="22"/>
      </w:rPr>
      <w:t>138</w:t>
    </w:r>
  </w:p>
  <w:p w14:paraId="3547656F" w14:textId="6D0A3485" w:rsidR="00E06B6E" w:rsidRPr="003E46DB" w:rsidRDefault="003B7D9B" w:rsidP="001B60CE">
    <w:pPr>
      <w:pStyle w:val="Footer"/>
      <w:rPr>
        <w:sz w:val="22"/>
        <w:szCs w:val="22"/>
      </w:rPr>
    </w:pPr>
    <w:r w:rsidRPr="003E46DB">
      <w:rPr>
        <w:sz w:val="22"/>
        <w:szCs w:val="22"/>
      </w:rPr>
      <w:t xml:space="preserve">E: </w:t>
    </w:r>
    <w:r w:rsidR="00E06B6E" w:rsidRPr="003E46DB">
      <w:rPr>
        <w:sz w:val="22"/>
        <w:szCs w:val="22"/>
      </w:rPr>
      <w:t>mbokafestival</w:t>
    </w:r>
    <w:r w:rsidR="001B60CE" w:rsidRPr="003E46DB">
      <w:rPr>
        <w:sz w:val="22"/>
        <w:szCs w:val="22"/>
      </w:rPr>
      <w:t>@gmail.com</w:t>
    </w:r>
    <w:r w:rsidR="00E06B6E" w:rsidRPr="003E46DB">
      <w:rPr>
        <w:sz w:val="22"/>
        <w:szCs w:val="22"/>
      </w:rPr>
      <w:t xml:space="preserve"> </w:t>
    </w:r>
    <w:r w:rsidR="001B60CE" w:rsidRPr="003E46DB">
      <w:rPr>
        <w:sz w:val="22"/>
        <w:szCs w:val="22"/>
      </w:rPr>
      <w:t>W</w:t>
    </w:r>
    <w:r w:rsidR="00E06B6E" w:rsidRPr="003E46DB">
      <w:rPr>
        <w:sz w:val="22"/>
        <w:szCs w:val="22"/>
      </w:rPr>
      <w:t xml:space="preserve">: </w:t>
    </w:r>
    <w:hyperlink r:id="rId1" w:history="1">
      <w:r w:rsidRPr="003E46DB">
        <w:rPr>
          <w:rStyle w:val="Hyperlink"/>
          <w:sz w:val="22"/>
          <w:szCs w:val="22"/>
        </w:rPr>
        <w:t>www.mbokafestival.org</w:t>
      </w:r>
    </w:hyperlink>
    <w:r w:rsidRPr="003E46DB">
      <w:rPr>
        <w:sz w:val="22"/>
        <w:szCs w:val="22"/>
      </w:rPr>
      <w:t xml:space="preserve"> T: </w:t>
    </w:r>
    <w:r w:rsidR="00005744" w:rsidRPr="003E46DB">
      <w:rPr>
        <w:sz w:val="22"/>
        <w:szCs w:val="22"/>
      </w:rPr>
      <w:t>@</w:t>
    </w:r>
    <w:proofErr w:type="spellStart"/>
    <w:r w:rsidR="00005744" w:rsidRPr="003E46DB">
      <w:rPr>
        <w:sz w:val="22"/>
        <w:szCs w:val="22"/>
      </w:rPr>
      <w:t>mbokafestival</w:t>
    </w:r>
    <w:proofErr w:type="spellEnd"/>
    <w:r w:rsidR="003E46DB" w:rsidRPr="003E46DB">
      <w:rPr>
        <w:sz w:val="22"/>
        <w:szCs w:val="22"/>
      </w:rPr>
      <w:t xml:space="preserve"> </w:t>
    </w:r>
    <w:r w:rsidR="001B60CE" w:rsidRPr="003E46DB">
      <w:rPr>
        <w:sz w:val="22"/>
        <w:szCs w:val="22"/>
      </w:rPr>
      <w:t>F:/mbokafestivalgambia</w:t>
    </w:r>
    <w:r w:rsidR="00E06B6E" w:rsidRPr="003E46DB">
      <w:rPr>
        <w:sz w:val="22"/>
        <w:szCs w:val="2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9F794" w14:textId="77777777" w:rsidR="00991203" w:rsidRDefault="00991203" w:rsidP="00E06B6E">
      <w:r>
        <w:separator/>
      </w:r>
    </w:p>
  </w:footnote>
  <w:footnote w:type="continuationSeparator" w:id="0">
    <w:p w14:paraId="6E998A1E" w14:textId="77777777" w:rsidR="00991203" w:rsidRDefault="00991203" w:rsidP="00E06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947FF" w14:textId="78FE5123" w:rsidR="0057288B" w:rsidRDefault="0057288B" w:rsidP="0057288B">
    <w:pPr>
      <w:pStyle w:val="Header"/>
      <w:jc w:val="center"/>
    </w:pPr>
    <w:r w:rsidRPr="0057288B">
      <w:rPr>
        <w:rFonts w:ascii="Times" w:eastAsia="Times New Roman" w:hAnsi="Times" w:cs="Times"/>
        <w:b/>
        <w:noProof/>
        <w:sz w:val="22"/>
        <w:szCs w:val="22"/>
      </w:rPr>
      <w:drawing>
        <wp:inline distT="0" distB="0" distL="0" distR="0" wp14:anchorId="4F7B95D0" wp14:editId="0701392C">
          <wp:extent cx="118110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boka logo final -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6782" cy="887690"/>
                  </a:xfrm>
                  <a:prstGeom prst="rect">
                    <a:avLst/>
                  </a:prstGeom>
                </pic:spPr>
              </pic:pic>
            </a:graphicData>
          </a:graphic>
        </wp:inline>
      </w:drawing>
    </w:r>
  </w:p>
  <w:p w14:paraId="0C3C5F3B" w14:textId="77777777" w:rsidR="0057288B" w:rsidRDefault="00572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E2"/>
    <w:rsid w:val="00005744"/>
    <w:rsid w:val="0002610A"/>
    <w:rsid w:val="0003223F"/>
    <w:rsid w:val="000637F0"/>
    <w:rsid w:val="00067536"/>
    <w:rsid w:val="00071AC1"/>
    <w:rsid w:val="000A1296"/>
    <w:rsid w:val="000C45F2"/>
    <w:rsid w:val="000C7AEC"/>
    <w:rsid w:val="000D0D9C"/>
    <w:rsid w:val="000D4026"/>
    <w:rsid w:val="000E2270"/>
    <w:rsid w:val="000E2B60"/>
    <w:rsid w:val="001457D3"/>
    <w:rsid w:val="0014728A"/>
    <w:rsid w:val="00171B59"/>
    <w:rsid w:val="0019609C"/>
    <w:rsid w:val="001B60CE"/>
    <w:rsid w:val="001D454C"/>
    <w:rsid w:val="001E1856"/>
    <w:rsid w:val="001F3314"/>
    <w:rsid w:val="00207DA1"/>
    <w:rsid w:val="00236568"/>
    <w:rsid w:val="00257062"/>
    <w:rsid w:val="0026309C"/>
    <w:rsid w:val="00264AD1"/>
    <w:rsid w:val="0027350F"/>
    <w:rsid w:val="00275CF8"/>
    <w:rsid w:val="0027687F"/>
    <w:rsid w:val="0027774F"/>
    <w:rsid w:val="0028569A"/>
    <w:rsid w:val="002D1C85"/>
    <w:rsid w:val="002E5EC0"/>
    <w:rsid w:val="002E6EA1"/>
    <w:rsid w:val="002F19B7"/>
    <w:rsid w:val="002F1B28"/>
    <w:rsid w:val="003369F7"/>
    <w:rsid w:val="00341636"/>
    <w:rsid w:val="00347E0C"/>
    <w:rsid w:val="00357A05"/>
    <w:rsid w:val="0036750C"/>
    <w:rsid w:val="003729E1"/>
    <w:rsid w:val="003801C2"/>
    <w:rsid w:val="00391D2D"/>
    <w:rsid w:val="003B0047"/>
    <w:rsid w:val="003B7D9B"/>
    <w:rsid w:val="003C1D33"/>
    <w:rsid w:val="003E0F18"/>
    <w:rsid w:val="003E210D"/>
    <w:rsid w:val="003E26A6"/>
    <w:rsid w:val="003E46DB"/>
    <w:rsid w:val="00400DFA"/>
    <w:rsid w:val="00405B06"/>
    <w:rsid w:val="00422EFF"/>
    <w:rsid w:val="004434BA"/>
    <w:rsid w:val="0044731E"/>
    <w:rsid w:val="00471067"/>
    <w:rsid w:val="00480D05"/>
    <w:rsid w:val="00480E0F"/>
    <w:rsid w:val="004831B0"/>
    <w:rsid w:val="00491CF6"/>
    <w:rsid w:val="00494730"/>
    <w:rsid w:val="004A5BBF"/>
    <w:rsid w:val="004A64AD"/>
    <w:rsid w:val="004E6517"/>
    <w:rsid w:val="004E7A25"/>
    <w:rsid w:val="004F0276"/>
    <w:rsid w:val="004F2526"/>
    <w:rsid w:val="005060FA"/>
    <w:rsid w:val="005632AC"/>
    <w:rsid w:val="00572550"/>
    <w:rsid w:val="0057288B"/>
    <w:rsid w:val="00587C61"/>
    <w:rsid w:val="00596F50"/>
    <w:rsid w:val="005B27D6"/>
    <w:rsid w:val="005C06B4"/>
    <w:rsid w:val="005C1CD1"/>
    <w:rsid w:val="005D5262"/>
    <w:rsid w:val="005F37DE"/>
    <w:rsid w:val="00610F41"/>
    <w:rsid w:val="00613019"/>
    <w:rsid w:val="0061615F"/>
    <w:rsid w:val="006509F9"/>
    <w:rsid w:val="00652706"/>
    <w:rsid w:val="006557CD"/>
    <w:rsid w:val="00656E23"/>
    <w:rsid w:val="00680737"/>
    <w:rsid w:val="00694BC8"/>
    <w:rsid w:val="00697619"/>
    <w:rsid w:val="006C59E9"/>
    <w:rsid w:val="006C7074"/>
    <w:rsid w:val="006D03E3"/>
    <w:rsid w:val="006D25B1"/>
    <w:rsid w:val="006F1BFD"/>
    <w:rsid w:val="006F7063"/>
    <w:rsid w:val="0072281B"/>
    <w:rsid w:val="007241CF"/>
    <w:rsid w:val="0078295F"/>
    <w:rsid w:val="007B5435"/>
    <w:rsid w:val="007C6254"/>
    <w:rsid w:val="007E3EA9"/>
    <w:rsid w:val="00803B76"/>
    <w:rsid w:val="0082195F"/>
    <w:rsid w:val="0082537F"/>
    <w:rsid w:val="008641D9"/>
    <w:rsid w:val="00870AB8"/>
    <w:rsid w:val="008908A4"/>
    <w:rsid w:val="008C684C"/>
    <w:rsid w:val="008E0477"/>
    <w:rsid w:val="008F1991"/>
    <w:rsid w:val="00914D55"/>
    <w:rsid w:val="00924EA6"/>
    <w:rsid w:val="00927C53"/>
    <w:rsid w:val="00945768"/>
    <w:rsid w:val="00991203"/>
    <w:rsid w:val="009959FD"/>
    <w:rsid w:val="009C34AE"/>
    <w:rsid w:val="009D3FCC"/>
    <w:rsid w:val="00A20BEA"/>
    <w:rsid w:val="00A248E5"/>
    <w:rsid w:val="00A327CD"/>
    <w:rsid w:val="00A615DF"/>
    <w:rsid w:val="00A87A1D"/>
    <w:rsid w:val="00AA1ACE"/>
    <w:rsid w:val="00AC602E"/>
    <w:rsid w:val="00AD7670"/>
    <w:rsid w:val="00B07D3B"/>
    <w:rsid w:val="00B118C1"/>
    <w:rsid w:val="00B21A31"/>
    <w:rsid w:val="00B3467C"/>
    <w:rsid w:val="00B647C1"/>
    <w:rsid w:val="00B71339"/>
    <w:rsid w:val="00BB5CBA"/>
    <w:rsid w:val="00BC3FEE"/>
    <w:rsid w:val="00BE42A2"/>
    <w:rsid w:val="00BF5649"/>
    <w:rsid w:val="00BF7904"/>
    <w:rsid w:val="00C03CA0"/>
    <w:rsid w:val="00C60AFD"/>
    <w:rsid w:val="00C634E3"/>
    <w:rsid w:val="00C93D48"/>
    <w:rsid w:val="00CA02D6"/>
    <w:rsid w:val="00CA4126"/>
    <w:rsid w:val="00CB7A22"/>
    <w:rsid w:val="00CC263C"/>
    <w:rsid w:val="00CD6BDF"/>
    <w:rsid w:val="00CD7A59"/>
    <w:rsid w:val="00CE178A"/>
    <w:rsid w:val="00D14A8F"/>
    <w:rsid w:val="00D33540"/>
    <w:rsid w:val="00D41CCF"/>
    <w:rsid w:val="00D47385"/>
    <w:rsid w:val="00D52EC0"/>
    <w:rsid w:val="00D764D8"/>
    <w:rsid w:val="00D945F6"/>
    <w:rsid w:val="00DA2642"/>
    <w:rsid w:val="00DC4D1D"/>
    <w:rsid w:val="00DD16E2"/>
    <w:rsid w:val="00DE3261"/>
    <w:rsid w:val="00DE390E"/>
    <w:rsid w:val="00E006EC"/>
    <w:rsid w:val="00E06B6E"/>
    <w:rsid w:val="00E12B33"/>
    <w:rsid w:val="00E16ACB"/>
    <w:rsid w:val="00E47995"/>
    <w:rsid w:val="00EB59C8"/>
    <w:rsid w:val="00EB63F7"/>
    <w:rsid w:val="00EC01CA"/>
    <w:rsid w:val="00ED062D"/>
    <w:rsid w:val="00EF49A3"/>
    <w:rsid w:val="00F05412"/>
    <w:rsid w:val="00F148F2"/>
    <w:rsid w:val="00F15A3B"/>
    <w:rsid w:val="00F9404F"/>
    <w:rsid w:val="00F94E24"/>
    <w:rsid w:val="00FA6789"/>
    <w:rsid w:val="00FC4666"/>
    <w:rsid w:val="00FE1735"/>
    <w:rsid w:val="00FE2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54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195F"/>
  </w:style>
  <w:style w:type="paragraph" w:styleId="Heading3">
    <w:name w:val="heading 3"/>
    <w:basedOn w:val="Normal"/>
    <w:link w:val="Heading3Char"/>
    <w:uiPriority w:val="9"/>
    <w:qFormat/>
    <w:rsid w:val="00C634E3"/>
    <w:pPr>
      <w:spacing w:before="100" w:beforeAutospacing="1" w:after="100" w:afterAutospacing="1"/>
      <w:outlineLvl w:val="2"/>
    </w:pPr>
    <w:rPr>
      <w:rFonts w:ascii="Times New Roman" w:eastAsia="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AD1"/>
    <w:rPr>
      <w:color w:val="0563C1" w:themeColor="hyperlink"/>
      <w:u w:val="single"/>
    </w:rPr>
  </w:style>
  <w:style w:type="character" w:customStyle="1" w:styleId="apple-converted-space">
    <w:name w:val="apple-converted-space"/>
    <w:basedOn w:val="DefaultParagraphFont"/>
    <w:rsid w:val="000E2B60"/>
  </w:style>
  <w:style w:type="paragraph" w:styleId="Header">
    <w:name w:val="header"/>
    <w:basedOn w:val="Normal"/>
    <w:link w:val="HeaderChar"/>
    <w:uiPriority w:val="99"/>
    <w:unhideWhenUsed/>
    <w:rsid w:val="00E06B6E"/>
    <w:pPr>
      <w:tabs>
        <w:tab w:val="center" w:pos="4513"/>
        <w:tab w:val="right" w:pos="9026"/>
      </w:tabs>
    </w:pPr>
  </w:style>
  <w:style w:type="character" w:customStyle="1" w:styleId="HeaderChar">
    <w:name w:val="Header Char"/>
    <w:basedOn w:val="DefaultParagraphFont"/>
    <w:link w:val="Header"/>
    <w:uiPriority w:val="99"/>
    <w:rsid w:val="00E06B6E"/>
  </w:style>
  <w:style w:type="paragraph" w:styleId="Footer">
    <w:name w:val="footer"/>
    <w:basedOn w:val="Normal"/>
    <w:link w:val="FooterChar"/>
    <w:uiPriority w:val="99"/>
    <w:unhideWhenUsed/>
    <w:rsid w:val="00E06B6E"/>
    <w:pPr>
      <w:tabs>
        <w:tab w:val="center" w:pos="4513"/>
        <w:tab w:val="right" w:pos="9026"/>
      </w:tabs>
    </w:pPr>
  </w:style>
  <w:style w:type="character" w:customStyle="1" w:styleId="FooterChar">
    <w:name w:val="Footer Char"/>
    <w:basedOn w:val="DefaultParagraphFont"/>
    <w:link w:val="Footer"/>
    <w:uiPriority w:val="99"/>
    <w:rsid w:val="00E06B6E"/>
  </w:style>
  <w:style w:type="character" w:styleId="FollowedHyperlink">
    <w:name w:val="FollowedHyperlink"/>
    <w:basedOn w:val="DefaultParagraphFont"/>
    <w:uiPriority w:val="99"/>
    <w:semiHidden/>
    <w:unhideWhenUsed/>
    <w:rsid w:val="00005744"/>
    <w:rPr>
      <w:color w:val="954F72" w:themeColor="followedHyperlink"/>
      <w:u w:val="single"/>
    </w:rPr>
  </w:style>
  <w:style w:type="character" w:styleId="Emphasis">
    <w:name w:val="Emphasis"/>
    <w:basedOn w:val="DefaultParagraphFont"/>
    <w:uiPriority w:val="20"/>
    <w:qFormat/>
    <w:rsid w:val="00CC263C"/>
    <w:rPr>
      <w:i/>
      <w:iCs/>
    </w:rPr>
  </w:style>
  <w:style w:type="character" w:customStyle="1" w:styleId="Heading3Char">
    <w:name w:val="Heading 3 Char"/>
    <w:basedOn w:val="DefaultParagraphFont"/>
    <w:link w:val="Heading3"/>
    <w:uiPriority w:val="9"/>
    <w:rsid w:val="00C634E3"/>
    <w:rPr>
      <w:rFonts w:ascii="Times New Roman" w:eastAsia="Times New Roman" w:hAnsi="Times New Roman" w:cs="Times New Roman"/>
      <w:b/>
      <w:bCs/>
      <w:sz w:val="27"/>
      <w:szCs w:val="27"/>
      <w:lang w:val="en-GB"/>
    </w:rPr>
  </w:style>
  <w:style w:type="character" w:customStyle="1" w:styleId="qu">
    <w:name w:val="qu"/>
    <w:basedOn w:val="DefaultParagraphFont"/>
    <w:rsid w:val="00C634E3"/>
  </w:style>
  <w:style w:type="character" w:customStyle="1" w:styleId="gd">
    <w:name w:val="gd"/>
    <w:basedOn w:val="DefaultParagraphFont"/>
    <w:rsid w:val="00C634E3"/>
  </w:style>
  <w:style w:type="character" w:customStyle="1" w:styleId="go">
    <w:name w:val="go"/>
    <w:basedOn w:val="DefaultParagraphFont"/>
    <w:rsid w:val="00C634E3"/>
  </w:style>
  <w:style w:type="paragraph" w:styleId="NormalWeb">
    <w:name w:val="Normal (Web)"/>
    <w:basedOn w:val="Normal"/>
    <w:uiPriority w:val="99"/>
    <w:unhideWhenUsed/>
    <w:rsid w:val="00B21A31"/>
    <w:pPr>
      <w:spacing w:before="100" w:beforeAutospacing="1" w:after="100" w:afterAutospacing="1"/>
    </w:pPr>
    <w:rPr>
      <w:rFonts w:ascii="Times New Roman" w:eastAsia="Times New Roman" w:hAnsi="Times New Roman" w:cs="Times New Roman"/>
      <w:lang w:val="en-GB" w:eastAsia="en-GB"/>
    </w:rPr>
  </w:style>
  <w:style w:type="character" w:styleId="UnresolvedMention">
    <w:name w:val="Unresolved Mention"/>
    <w:basedOn w:val="DefaultParagraphFont"/>
    <w:uiPriority w:val="99"/>
    <w:rsid w:val="00CA4126"/>
    <w:rPr>
      <w:color w:val="605E5C"/>
      <w:shd w:val="clear" w:color="auto" w:fill="E1DFDD"/>
    </w:rPr>
  </w:style>
  <w:style w:type="table" w:styleId="TableGrid">
    <w:name w:val="Table Grid"/>
    <w:basedOn w:val="TableNormal"/>
    <w:uiPriority w:val="39"/>
    <w:rsid w:val="00E0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084205">
      <w:bodyDiv w:val="1"/>
      <w:marLeft w:val="0"/>
      <w:marRight w:val="0"/>
      <w:marTop w:val="0"/>
      <w:marBottom w:val="0"/>
      <w:divBdr>
        <w:top w:val="none" w:sz="0" w:space="0" w:color="auto"/>
        <w:left w:val="none" w:sz="0" w:space="0" w:color="auto"/>
        <w:bottom w:val="none" w:sz="0" w:space="0" w:color="auto"/>
        <w:right w:val="none" w:sz="0" w:space="0" w:color="auto"/>
      </w:divBdr>
    </w:div>
    <w:div w:id="277302892">
      <w:bodyDiv w:val="1"/>
      <w:marLeft w:val="0"/>
      <w:marRight w:val="0"/>
      <w:marTop w:val="0"/>
      <w:marBottom w:val="0"/>
      <w:divBdr>
        <w:top w:val="none" w:sz="0" w:space="0" w:color="auto"/>
        <w:left w:val="none" w:sz="0" w:space="0" w:color="auto"/>
        <w:bottom w:val="none" w:sz="0" w:space="0" w:color="auto"/>
        <w:right w:val="none" w:sz="0" w:space="0" w:color="auto"/>
      </w:divBdr>
      <w:divsChild>
        <w:div w:id="451244268">
          <w:marLeft w:val="0"/>
          <w:marRight w:val="0"/>
          <w:marTop w:val="0"/>
          <w:marBottom w:val="0"/>
          <w:divBdr>
            <w:top w:val="none" w:sz="0" w:space="0" w:color="auto"/>
            <w:left w:val="none" w:sz="0" w:space="0" w:color="auto"/>
            <w:bottom w:val="none" w:sz="0" w:space="0" w:color="auto"/>
            <w:right w:val="none" w:sz="0" w:space="0" w:color="auto"/>
          </w:divBdr>
        </w:div>
        <w:div w:id="1093163603">
          <w:marLeft w:val="0"/>
          <w:marRight w:val="0"/>
          <w:marTop w:val="0"/>
          <w:marBottom w:val="0"/>
          <w:divBdr>
            <w:top w:val="none" w:sz="0" w:space="0" w:color="auto"/>
            <w:left w:val="none" w:sz="0" w:space="0" w:color="auto"/>
            <w:bottom w:val="none" w:sz="0" w:space="0" w:color="auto"/>
            <w:right w:val="none" w:sz="0" w:space="0" w:color="auto"/>
          </w:divBdr>
        </w:div>
        <w:div w:id="878976509">
          <w:marLeft w:val="0"/>
          <w:marRight w:val="0"/>
          <w:marTop w:val="0"/>
          <w:marBottom w:val="0"/>
          <w:divBdr>
            <w:top w:val="none" w:sz="0" w:space="0" w:color="auto"/>
            <w:left w:val="none" w:sz="0" w:space="0" w:color="auto"/>
            <w:bottom w:val="none" w:sz="0" w:space="0" w:color="auto"/>
            <w:right w:val="none" w:sz="0" w:space="0" w:color="auto"/>
          </w:divBdr>
        </w:div>
        <w:div w:id="1915890494">
          <w:marLeft w:val="0"/>
          <w:marRight w:val="0"/>
          <w:marTop w:val="0"/>
          <w:marBottom w:val="0"/>
          <w:divBdr>
            <w:top w:val="none" w:sz="0" w:space="0" w:color="auto"/>
            <w:left w:val="none" w:sz="0" w:space="0" w:color="auto"/>
            <w:bottom w:val="none" w:sz="0" w:space="0" w:color="auto"/>
            <w:right w:val="none" w:sz="0" w:space="0" w:color="auto"/>
          </w:divBdr>
        </w:div>
      </w:divsChild>
    </w:div>
    <w:div w:id="377517060">
      <w:bodyDiv w:val="1"/>
      <w:marLeft w:val="0"/>
      <w:marRight w:val="0"/>
      <w:marTop w:val="0"/>
      <w:marBottom w:val="0"/>
      <w:divBdr>
        <w:top w:val="none" w:sz="0" w:space="0" w:color="auto"/>
        <w:left w:val="none" w:sz="0" w:space="0" w:color="auto"/>
        <w:bottom w:val="none" w:sz="0" w:space="0" w:color="auto"/>
        <w:right w:val="none" w:sz="0" w:space="0" w:color="auto"/>
      </w:divBdr>
    </w:div>
    <w:div w:id="388266668">
      <w:bodyDiv w:val="1"/>
      <w:marLeft w:val="0"/>
      <w:marRight w:val="0"/>
      <w:marTop w:val="0"/>
      <w:marBottom w:val="0"/>
      <w:divBdr>
        <w:top w:val="none" w:sz="0" w:space="0" w:color="auto"/>
        <w:left w:val="none" w:sz="0" w:space="0" w:color="auto"/>
        <w:bottom w:val="none" w:sz="0" w:space="0" w:color="auto"/>
        <w:right w:val="none" w:sz="0" w:space="0" w:color="auto"/>
      </w:divBdr>
    </w:div>
    <w:div w:id="479612763">
      <w:bodyDiv w:val="1"/>
      <w:marLeft w:val="0"/>
      <w:marRight w:val="0"/>
      <w:marTop w:val="0"/>
      <w:marBottom w:val="0"/>
      <w:divBdr>
        <w:top w:val="none" w:sz="0" w:space="0" w:color="auto"/>
        <w:left w:val="none" w:sz="0" w:space="0" w:color="auto"/>
        <w:bottom w:val="none" w:sz="0" w:space="0" w:color="auto"/>
        <w:right w:val="none" w:sz="0" w:space="0" w:color="auto"/>
      </w:divBdr>
    </w:div>
    <w:div w:id="480730204">
      <w:bodyDiv w:val="1"/>
      <w:marLeft w:val="0"/>
      <w:marRight w:val="0"/>
      <w:marTop w:val="0"/>
      <w:marBottom w:val="0"/>
      <w:divBdr>
        <w:top w:val="none" w:sz="0" w:space="0" w:color="auto"/>
        <w:left w:val="none" w:sz="0" w:space="0" w:color="auto"/>
        <w:bottom w:val="none" w:sz="0" w:space="0" w:color="auto"/>
        <w:right w:val="none" w:sz="0" w:space="0" w:color="auto"/>
      </w:divBdr>
    </w:div>
    <w:div w:id="669334524">
      <w:bodyDiv w:val="1"/>
      <w:marLeft w:val="0"/>
      <w:marRight w:val="0"/>
      <w:marTop w:val="0"/>
      <w:marBottom w:val="0"/>
      <w:divBdr>
        <w:top w:val="none" w:sz="0" w:space="0" w:color="auto"/>
        <w:left w:val="none" w:sz="0" w:space="0" w:color="auto"/>
        <w:bottom w:val="none" w:sz="0" w:space="0" w:color="auto"/>
        <w:right w:val="none" w:sz="0" w:space="0" w:color="auto"/>
      </w:divBdr>
    </w:div>
    <w:div w:id="935794676">
      <w:bodyDiv w:val="1"/>
      <w:marLeft w:val="0"/>
      <w:marRight w:val="0"/>
      <w:marTop w:val="0"/>
      <w:marBottom w:val="0"/>
      <w:divBdr>
        <w:top w:val="none" w:sz="0" w:space="0" w:color="auto"/>
        <w:left w:val="none" w:sz="0" w:space="0" w:color="auto"/>
        <w:bottom w:val="none" w:sz="0" w:space="0" w:color="auto"/>
        <w:right w:val="none" w:sz="0" w:space="0" w:color="auto"/>
      </w:divBdr>
      <w:divsChild>
        <w:div w:id="1741752544">
          <w:marLeft w:val="0"/>
          <w:marRight w:val="0"/>
          <w:marTop w:val="0"/>
          <w:marBottom w:val="0"/>
          <w:divBdr>
            <w:top w:val="none" w:sz="0" w:space="0" w:color="auto"/>
            <w:left w:val="none" w:sz="0" w:space="0" w:color="auto"/>
            <w:bottom w:val="none" w:sz="0" w:space="0" w:color="auto"/>
            <w:right w:val="none" w:sz="0" w:space="0" w:color="auto"/>
          </w:divBdr>
        </w:div>
        <w:div w:id="10232292">
          <w:marLeft w:val="0"/>
          <w:marRight w:val="0"/>
          <w:marTop w:val="0"/>
          <w:marBottom w:val="0"/>
          <w:divBdr>
            <w:top w:val="none" w:sz="0" w:space="0" w:color="auto"/>
            <w:left w:val="none" w:sz="0" w:space="0" w:color="auto"/>
            <w:bottom w:val="none" w:sz="0" w:space="0" w:color="auto"/>
            <w:right w:val="none" w:sz="0" w:space="0" w:color="auto"/>
          </w:divBdr>
        </w:div>
        <w:div w:id="920870650">
          <w:marLeft w:val="0"/>
          <w:marRight w:val="0"/>
          <w:marTop w:val="0"/>
          <w:marBottom w:val="0"/>
          <w:divBdr>
            <w:top w:val="none" w:sz="0" w:space="0" w:color="auto"/>
            <w:left w:val="none" w:sz="0" w:space="0" w:color="auto"/>
            <w:bottom w:val="none" w:sz="0" w:space="0" w:color="auto"/>
            <w:right w:val="none" w:sz="0" w:space="0" w:color="auto"/>
          </w:divBdr>
          <w:divsChild>
            <w:div w:id="1118721331">
              <w:marLeft w:val="0"/>
              <w:marRight w:val="0"/>
              <w:marTop w:val="0"/>
              <w:marBottom w:val="0"/>
              <w:divBdr>
                <w:top w:val="none" w:sz="0" w:space="0" w:color="auto"/>
                <w:left w:val="none" w:sz="0" w:space="0" w:color="auto"/>
                <w:bottom w:val="none" w:sz="0" w:space="0" w:color="auto"/>
                <w:right w:val="none" w:sz="0" w:space="0" w:color="auto"/>
              </w:divBdr>
            </w:div>
            <w:div w:id="891966308">
              <w:marLeft w:val="0"/>
              <w:marRight w:val="0"/>
              <w:marTop w:val="0"/>
              <w:marBottom w:val="0"/>
              <w:divBdr>
                <w:top w:val="none" w:sz="0" w:space="0" w:color="auto"/>
                <w:left w:val="none" w:sz="0" w:space="0" w:color="auto"/>
                <w:bottom w:val="none" w:sz="0" w:space="0" w:color="auto"/>
                <w:right w:val="none" w:sz="0" w:space="0" w:color="auto"/>
              </w:divBdr>
            </w:div>
            <w:div w:id="8916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815">
      <w:bodyDiv w:val="1"/>
      <w:marLeft w:val="0"/>
      <w:marRight w:val="0"/>
      <w:marTop w:val="0"/>
      <w:marBottom w:val="0"/>
      <w:divBdr>
        <w:top w:val="none" w:sz="0" w:space="0" w:color="auto"/>
        <w:left w:val="none" w:sz="0" w:space="0" w:color="auto"/>
        <w:bottom w:val="none" w:sz="0" w:space="0" w:color="auto"/>
        <w:right w:val="none" w:sz="0" w:space="0" w:color="auto"/>
      </w:divBdr>
    </w:div>
    <w:div w:id="1044283200">
      <w:bodyDiv w:val="1"/>
      <w:marLeft w:val="0"/>
      <w:marRight w:val="0"/>
      <w:marTop w:val="0"/>
      <w:marBottom w:val="0"/>
      <w:divBdr>
        <w:top w:val="none" w:sz="0" w:space="0" w:color="auto"/>
        <w:left w:val="none" w:sz="0" w:space="0" w:color="auto"/>
        <w:bottom w:val="none" w:sz="0" w:space="0" w:color="auto"/>
        <w:right w:val="none" w:sz="0" w:space="0" w:color="auto"/>
      </w:divBdr>
    </w:div>
    <w:div w:id="1808281477">
      <w:bodyDiv w:val="1"/>
      <w:marLeft w:val="0"/>
      <w:marRight w:val="0"/>
      <w:marTop w:val="0"/>
      <w:marBottom w:val="0"/>
      <w:divBdr>
        <w:top w:val="none" w:sz="0" w:space="0" w:color="auto"/>
        <w:left w:val="none" w:sz="0" w:space="0" w:color="auto"/>
        <w:bottom w:val="none" w:sz="0" w:space="0" w:color="auto"/>
        <w:right w:val="none" w:sz="0" w:space="0" w:color="auto"/>
      </w:divBdr>
    </w:div>
    <w:div w:id="2035688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bokafestiva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bokafestiv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453</Words>
  <Characters>2238</Characters>
  <Application>Microsoft Office Word</Application>
  <DocSecurity>0</DocSecurity>
  <Lines>42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Kadija George</dc:creator>
  <cp:keywords/>
  <dc:description/>
  <cp:lastModifiedBy>Kadija George</cp:lastModifiedBy>
  <cp:revision>3</cp:revision>
  <dcterms:created xsi:type="dcterms:W3CDTF">2020-02-21T21:11:00Z</dcterms:created>
  <dcterms:modified xsi:type="dcterms:W3CDTF">2020-02-21T21:15:00Z</dcterms:modified>
</cp:coreProperties>
</file>